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AC" w:rsidRPr="003671F9" w:rsidRDefault="00385326" w:rsidP="000D5288">
      <w:pPr>
        <w:pStyle w:val="a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3671F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Конспект </w:t>
      </w:r>
      <w:r w:rsidR="004125A1" w:rsidRPr="003671F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организованной образовательной деятельности</w:t>
      </w:r>
      <w:r w:rsidRPr="003671F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в старшей группе </w:t>
      </w:r>
      <w:r w:rsidR="00C356AC" w:rsidRPr="003671F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«Такие разные книги»</w:t>
      </w:r>
    </w:p>
    <w:p w:rsidR="001B71AA" w:rsidRDefault="001B71AA" w:rsidP="000D528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1AA" w:rsidRDefault="001B71AA" w:rsidP="001B71AA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 Лапшина М.Ю.</w:t>
      </w:r>
      <w:bookmarkStart w:id="0" w:name="_GoBack"/>
      <w:bookmarkEnd w:id="0"/>
    </w:p>
    <w:p w:rsidR="00385326" w:rsidRPr="00BA5505" w:rsidRDefault="00385326" w:rsidP="00C356A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6AC" w:rsidRPr="00BA5505" w:rsidRDefault="00E52C54" w:rsidP="00E52C54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о </w:t>
      </w:r>
      <w:r w:rsidRPr="00BA5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книгах и их назначении</w:t>
      </w:r>
    </w:p>
    <w:p w:rsidR="000D5288" w:rsidRDefault="000D5288" w:rsidP="00E52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5326" w:rsidRPr="00385326" w:rsidRDefault="00385326" w:rsidP="00E52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5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52C54" w:rsidRPr="00385326" w:rsidRDefault="00E52C54" w:rsidP="00E5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r w:rsidRPr="0038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Расширять знания детей о </w:t>
      </w:r>
      <w:r w:rsidRPr="00385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книгах </w:t>
      </w:r>
      <w:r w:rsidRPr="00385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(их тематике, оформлении, назначении)</w:t>
      </w:r>
      <w:r w:rsidRPr="0038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Вызвать желание читать </w:t>
      </w:r>
      <w:r w:rsidRPr="00385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</w:t>
      </w:r>
      <w:r w:rsidRPr="0038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2C54" w:rsidRPr="00385326" w:rsidRDefault="00E52C54" w:rsidP="00E5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Pr="0038532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давать содержательный ответ на вопросы.</w:t>
      </w:r>
    </w:p>
    <w:p w:rsidR="00E52C54" w:rsidRPr="00385326" w:rsidRDefault="00E52C54" w:rsidP="00E5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38532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к художественней литературе, бережное отношение к книгам.</w:t>
      </w:r>
    </w:p>
    <w:p w:rsidR="000D5288" w:rsidRDefault="000D5288" w:rsidP="00C356A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A5505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развитие; познавательное развитие; речевое развитие; художественно-эстетическое развитие.   </w:t>
      </w:r>
    </w:p>
    <w:p w:rsidR="00E52C54" w:rsidRPr="00BA5505" w:rsidRDefault="00E52C54" w:rsidP="00C356A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326" w:rsidRPr="00385326" w:rsidRDefault="00385326" w:rsidP="00C356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385326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0D52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326">
        <w:rPr>
          <w:rFonts w:ascii="Times New Roman" w:eastAsia="Times New Roman" w:hAnsi="Times New Roman" w:cs="Times New Roman"/>
          <w:sz w:val="28"/>
          <w:szCs w:val="28"/>
        </w:rPr>
        <w:t xml:space="preserve"> сундучок, проектор, ноутбук.</w:t>
      </w:r>
    </w:p>
    <w:p w:rsidR="000D5288" w:rsidRDefault="000D5288" w:rsidP="00C356A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6AC" w:rsidRPr="00385326" w:rsidRDefault="00C356AC" w:rsidP="00C356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85326" w:rsidRPr="00385326">
        <w:rPr>
          <w:rFonts w:ascii="Times New Roman" w:eastAsia="Times New Roman" w:hAnsi="Times New Roman" w:cs="Times New Roman"/>
          <w:sz w:val="28"/>
          <w:szCs w:val="28"/>
        </w:rPr>
        <w:t>Беседа на тему: «Откуда к нам пришла книга», ч</w:t>
      </w:r>
      <w:r w:rsidRPr="00385326">
        <w:rPr>
          <w:rFonts w:ascii="Times New Roman" w:eastAsia="Times New Roman" w:hAnsi="Times New Roman" w:cs="Times New Roman"/>
          <w:sz w:val="28"/>
          <w:szCs w:val="28"/>
        </w:rPr>
        <w:t>тение рассказов, сказок, стихов.</w:t>
      </w:r>
    </w:p>
    <w:p w:rsidR="00C356AC" w:rsidRPr="00BA5505" w:rsidRDefault="00C356AC" w:rsidP="00C356A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356AC" w:rsidRPr="00BA5505" w:rsidRDefault="00C356AC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A5505">
        <w:rPr>
          <w:rStyle w:val="ab"/>
          <w:color w:val="211E1E"/>
          <w:sz w:val="28"/>
          <w:szCs w:val="28"/>
        </w:rPr>
        <w:t>I. Водная часть (организация детей). </w:t>
      </w:r>
      <w:r w:rsidRPr="00BA5505">
        <w:rPr>
          <w:rStyle w:val="ac"/>
          <w:b/>
          <w:bCs/>
          <w:color w:val="211E1E"/>
          <w:sz w:val="28"/>
          <w:szCs w:val="28"/>
        </w:rPr>
        <w:t>Звучит музыка входит Буратино.</w:t>
      </w:r>
    </w:p>
    <w:p w:rsidR="00AC1023" w:rsidRPr="00BA5505" w:rsidRDefault="00191AD9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noProof/>
          <w:color w:val="211E1E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19B0783" wp14:editId="437C0993">
            <wp:simplePos x="0" y="0"/>
            <wp:positionH relativeFrom="column">
              <wp:posOffset>-8890</wp:posOffset>
            </wp:positionH>
            <wp:positionV relativeFrom="paragraph">
              <wp:posOffset>37465</wp:posOffset>
            </wp:positionV>
            <wp:extent cx="1433195" cy="2546350"/>
            <wp:effectExtent l="0" t="0" r="0" b="6350"/>
            <wp:wrapTight wrapText="bothSides">
              <wp:wrapPolygon edited="0">
                <wp:start x="0" y="0"/>
                <wp:lineTo x="0" y="21492"/>
                <wp:lineTo x="21246" y="21492"/>
                <wp:lineTo x="2124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QB-rTpG89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AC" w:rsidRPr="00BA5505">
        <w:rPr>
          <w:rStyle w:val="ac"/>
          <w:b/>
          <w:bCs/>
          <w:color w:val="211E1E"/>
          <w:sz w:val="28"/>
          <w:szCs w:val="28"/>
          <w:u w:val="single"/>
        </w:rPr>
        <w:t>Буратино:</w:t>
      </w:r>
      <w:r w:rsidR="00C356AC" w:rsidRPr="00BA5505">
        <w:rPr>
          <w:rStyle w:val="ab"/>
          <w:color w:val="211E1E"/>
          <w:sz w:val="28"/>
          <w:szCs w:val="28"/>
        </w:rPr>
        <w:t> </w:t>
      </w:r>
      <w:r w:rsidR="00C356AC" w:rsidRPr="00BA5505">
        <w:rPr>
          <w:color w:val="211E1E"/>
          <w:sz w:val="28"/>
          <w:szCs w:val="28"/>
        </w:rPr>
        <w:t> Здравствуйте, ребятишки!</w:t>
      </w:r>
      <w:r w:rsidR="00C356AC" w:rsidRPr="00BA5505">
        <w:rPr>
          <w:color w:val="211E1E"/>
          <w:sz w:val="28"/>
          <w:szCs w:val="28"/>
        </w:rPr>
        <w:br/>
        <w:t>                     Девчонки и мальчишки!</w:t>
      </w:r>
    </w:p>
    <w:p w:rsidR="00C356AC" w:rsidRPr="00BA5505" w:rsidRDefault="00C356AC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A5505">
        <w:rPr>
          <w:rStyle w:val="ac"/>
          <w:color w:val="211E1E"/>
          <w:sz w:val="28"/>
          <w:szCs w:val="28"/>
        </w:rPr>
        <w:t>Буратино обращает внимание детей на красивый сундучок и предлагает подумать, что там может быть? (предположения детей). Предлагает самому догадливому ребенку вынуть записку с загадкой:</w:t>
      </w:r>
    </w:p>
    <w:p w:rsidR="00C356AC" w:rsidRDefault="00C356AC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BA5505">
        <w:rPr>
          <w:color w:val="211E1E"/>
          <w:sz w:val="28"/>
          <w:szCs w:val="28"/>
        </w:rPr>
        <w:t>Не  куст, а с листочками,</w:t>
      </w:r>
      <w:r w:rsidRPr="00BA5505">
        <w:rPr>
          <w:color w:val="211E1E"/>
          <w:sz w:val="28"/>
          <w:szCs w:val="28"/>
        </w:rPr>
        <w:br/>
        <w:t>Не рубашка, а сшита,</w:t>
      </w:r>
      <w:r w:rsidRPr="00BA5505">
        <w:rPr>
          <w:color w:val="211E1E"/>
          <w:sz w:val="28"/>
          <w:szCs w:val="28"/>
        </w:rPr>
        <w:br/>
        <w:t>Не человек, а рассказывает. (Книга)</w:t>
      </w:r>
    </w:p>
    <w:p w:rsidR="008110FA" w:rsidRDefault="008110FA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AC1023" w:rsidRDefault="00AC1023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AC1023" w:rsidRDefault="00AC1023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AC1023" w:rsidRDefault="00AC1023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C356AC" w:rsidRDefault="00191AD9" w:rsidP="00AC1023">
      <w:pPr>
        <w:pStyle w:val="aa"/>
        <w:shd w:val="clear" w:color="auto" w:fill="FFFFFF"/>
        <w:spacing w:before="0" w:beforeAutospacing="0" w:after="0" w:afterAutospacing="0" w:line="336" w:lineRule="atLeast"/>
        <w:rPr>
          <w:rStyle w:val="ab"/>
          <w:color w:val="211E1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497841" wp14:editId="6E9711A1">
            <wp:simplePos x="0" y="0"/>
            <wp:positionH relativeFrom="column">
              <wp:posOffset>5193665</wp:posOffset>
            </wp:positionH>
            <wp:positionV relativeFrom="paragraph">
              <wp:posOffset>116205</wp:posOffset>
            </wp:positionV>
            <wp:extent cx="1395095" cy="247904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74lzcSgf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AC" w:rsidRPr="00BA5505">
        <w:rPr>
          <w:rStyle w:val="ab"/>
          <w:color w:val="211E1E"/>
          <w:sz w:val="28"/>
          <w:szCs w:val="28"/>
        </w:rPr>
        <w:t>II.  Основная часть (практическая деятельность).</w:t>
      </w:r>
    </w:p>
    <w:p w:rsidR="008110FA" w:rsidRDefault="008110FA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rStyle w:val="ab"/>
          <w:color w:val="211E1E"/>
          <w:sz w:val="28"/>
          <w:szCs w:val="28"/>
        </w:rPr>
      </w:pPr>
    </w:p>
    <w:p w:rsidR="008110FA" w:rsidRPr="006F2B52" w:rsidRDefault="008110FA" w:rsidP="00191AD9">
      <w:pPr>
        <w:pStyle w:val="aa"/>
        <w:tabs>
          <w:tab w:val="left" w:pos="7292"/>
        </w:tabs>
        <w:spacing w:before="0" w:beforeAutospacing="0" w:after="0" w:afterAutospacing="0"/>
        <w:ind w:left="426" w:firstLine="141"/>
        <w:rPr>
          <w:color w:val="000000"/>
          <w:sz w:val="28"/>
          <w:szCs w:val="28"/>
          <w:shd w:val="clear" w:color="auto" w:fill="FFFFFF"/>
        </w:rPr>
      </w:pPr>
      <w:r w:rsidRPr="0011400B">
        <w:rPr>
          <w:sz w:val="28"/>
          <w:szCs w:val="28"/>
        </w:rPr>
        <w:t xml:space="preserve">- </w:t>
      </w:r>
      <w:r w:rsidRPr="006F2B52">
        <w:rPr>
          <w:color w:val="000000"/>
          <w:sz w:val="28"/>
          <w:szCs w:val="28"/>
          <w:shd w:val="clear" w:color="auto" w:fill="FFFFFF"/>
        </w:rPr>
        <w:t>А что же такое книга? (Ответы детей)</w:t>
      </w:r>
      <w:r w:rsidR="00191AD9">
        <w:rPr>
          <w:color w:val="000000"/>
          <w:sz w:val="28"/>
          <w:szCs w:val="28"/>
          <w:shd w:val="clear" w:color="auto" w:fill="FFFFFF"/>
        </w:rPr>
        <w:tab/>
      </w:r>
    </w:p>
    <w:p w:rsidR="008110FA" w:rsidRPr="0011400B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2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</w:t>
      </w:r>
      <w:r w:rsidRPr="00114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поколения к поколению. </w:t>
      </w:r>
      <w:r w:rsidRPr="0011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встречают человека с ранних лет и сопровождают всю </w:t>
      </w:r>
      <w:r w:rsidRPr="00114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жизнь. Много веков назад, до изобретения бумаги, книги были изготовлены из бересты (коры березы), потом из пергамента (тонкой кожи животных).</w:t>
      </w:r>
    </w:p>
    <w:p w:rsidR="008110FA" w:rsidRPr="0011400B" w:rsidRDefault="00191AD9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>
        <w:rPr>
          <w:noProof/>
          <w:color w:val="211E1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0D475A" wp14:editId="7E770C67">
            <wp:simplePos x="0" y="0"/>
            <wp:positionH relativeFrom="column">
              <wp:posOffset>4827905</wp:posOffset>
            </wp:positionH>
            <wp:positionV relativeFrom="paragraph">
              <wp:posOffset>68580</wp:posOffset>
            </wp:positionV>
            <wp:extent cx="1360170" cy="2416175"/>
            <wp:effectExtent l="0" t="0" r="0" b="3175"/>
            <wp:wrapTight wrapText="bothSides">
              <wp:wrapPolygon edited="0">
                <wp:start x="0" y="0"/>
                <wp:lineTo x="0" y="21458"/>
                <wp:lineTo x="21176" y="21458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5Z3pjTyP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FA" w:rsidRPr="0011400B">
        <w:rPr>
          <w:color w:val="000000"/>
          <w:sz w:val="28"/>
          <w:szCs w:val="28"/>
          <w:shd w:val="clear" w:color="auto" w:fill="FFFFFF"/>
        </w:rPr>
        <w:t>Древние книги были большими и тяжелыми. Они занимали много места. К кому же на производство одной книги уходило много сил и затрат.</w:t>
      </w:r>
      <w:r w:rsidR="008110FA" w:rsidRPr="0011400B">
        <w:rPr>
          <w:sz w:val="28"/>
          <w:szCs w:val="28"/>
        </w:rPr>
        <w:br/>
        <w:t xml:space="preserve">- </w:t>
      </w:r>
      <w:proofErr w:type="gramStart"/>
      <w:r w:rsidR="008110FA" w:rsidRPr="0011400B">
        <w:rPr>
          <w:sz w:val="28"/>
          <w:szCs w:val="28"/>
        </w:rPr>
        <w:t>Скажите для чего нам нужна</w:t>
      </w:r>
      <w:proofErr w:type="gramEnd"/>
      <w:r w:rsidR="008110FA" w:rsidRPr="0011400B">
        <w:rPr>
          <w:sz w:val="28"/>
          <w:szCs w:val="28"/>
        </w:rPr>
        <w:t xml:space="preserve"> книга? (Ответы детей)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- Правильно, из книг мы узнаем много нового и интересного, она поможет вам хорошо учиться в школе.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color w:val="000000"/>
          <w:sz w:val="28"/>
          <w:szCs w:val="28"/>
          <w:shd w:val="clear" w:color="auto" w:fill="FFFFFF"/>
        </w:rPr>
      </w:pPr>
      <w:r w:rsidRPr="0011400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140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11400B">
        <w:rPr>
          <w:color w:val="000000"/>
          <w:sz w:val="28"/>
          <w:szCs w:val="28"/>
          <w:shd w:val="clear" w:color="auto" w:fill="FFFFFF"/>
        </w:rPr>
        <w:t>, о чем же нам рассказывает книга? (Ответы детей)</w:t>
      </w:r>
      <w:r w:rsidRPr="0011400B">
        <w:rPr>
          <w:color w:val="000000"/>
          <w:sz w:val="28"/>
          <w:szCs w:val="28"/>
        </w:rPr>
        <w:br/>
      </w:r>
      <w:r w:rsidRPr="0011400B">
        <w:rPr>
          <w:color w:val="000000"/>
          <w:sz w:val="28"/>
          <w:szCs w:val="28"/>
          <w:shd w:val="clear" w:color="auto" w:fill="FFFFFF"/>
        </w:rPr>
        <w:t xml:space="preserve">Книги дарят людям огромный мир, заманчивый, интересный. </w:t>
      </w:r>
      <w:proofErr w:type="gramStart"/>
      <w:r w:rsidRPr="0011400B">
        <w:rPr>
          <w:color w:val="000000"/>
          <w:sz w:val="28"/>
          <w:szCs w:val="28"/>
          <w:shd w:val="clear" w:color="auto" w:fill="FFFFFF"/>
        </w:rPr>
        <w:t xml:space="preserve">Книга удивляет читателей разными жанрами: сказки, рассказы, повести, былины, стихи, </w:t>
      </w:r>
      <w:proofErr w:type="spellStart"/>
      <w:r w:rsidRPr="0011400B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11400B">
        <w:rPr>
          <w:color w:val="000000"/>
          <w:sz w:val="28"/>
          <w:szCs w:val="28"/>
          <w:shd w:val="clear" w:color="auto" w:fill="FFFFFF"/>
        </w:rPr>
        <w:t xml:space="preserve">, пословицы, поговорки. </w:t>
      </w:r>
      <w:proofErr w:type="gramEnd"/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color w:val="000000"/>
          <w:sz w:val="28"/>
          <w:szCs w:val="28"/>
          <w:shd w:val="clear" w:color="auto" w:fill="FFFFFF"/>
        </w:rPr>
        <w:t xml:space="preserve">- </w:t>
      </w:r>
      <w:r w:rsidRPr="0011400B">
        <w:rPr>
          <w:sz w:val="28"/>
          <w:szCs w:val="28"/>
        </w:rPr>
        <w:t>Вспомните, чем сказки отличаются от других произведений? (Ответы детей) Верно, в сказках есть волшебство, животные умеют разговаривать, есть волшебные предметы и волшебные помощники.</w:t>
      </w:r>
      <w:r w:rsidRPr="0011400B">
        <w:rPr>
          <w:sz w:val="28"/>
          <w:szCs w:val="28"/>
        </w:rPr>
        <w:br/>
      </w:r>
      <w:r w:rsidRPr="0011400B">
        <w:rPr>
          <w:color w:val="000000"/>
          <w:sz w:val="28"/>
          <w:szCs w:val="28"/>
          <w:shd w:val="clear" w:color="auto" w:fill="FFFFFF"/>
        </w:rPr>
        <w:t xml:space="preserve">- </w:t>
      </w:r>
      <w:r w:rsidRPr="0011400B">
        <w:rPr>
          <w:sz w:val="28"/>
          <w:szCs w:val="28"/>
        </w:rPr>
        <w:t>Чем же рассказы отличаются от других произведений? (Ответы детей) Правильно, в рассказах говорится о том, что случилось в жизни, или могло случиться. В рассказе нет чудес и сказочных превращений. Рассказ можно придумать о чём угодно.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- Еще есть книги-помощники, которые знают ответы на все вопросы. Это справочники, словари, энциклопедии.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color w:val="000000"/>
          <w:sz w:val="28"/>
          <w:szCs w:val="28"/>
          <w:shd w:val="clear" w:color="auto" w:fill="FFFFFF"/>
        </w:rPr>
      </w:pPr>
      <w:r w:rsidRPr="0011400B">
        <w:rPr>
          <w:sz w:val="28"/>
          <w:szCs w:val="28"/>
        </w:rPr>
        <w:t xml:space="preserve">- Ну </w:t>
      </w:r>
      <w:proofErr w:type="gramStart"/>
      <w:r w:rsidRPr="0011400B">
        <w:rPr>
          <w:sz w:val="28"/>
          <w:szCs w:val="28"/>
        </w:rPr>
        <w:t>и</w:t>
      </w:r>
      <w:proofErr w:type="gramEnd"/>
      <w:r w:rsidRPr="0011400B">
        <w:rPr>
          <w:sz w:val="28"/>
          <w:szCs w:val="28"/>
        </w:rPr>
        <w:t xml:space="preserve"> конечно же книги бывают для детей и взрослых.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- Скажите, у нас в группе много разных книг! Я, вам, предлагаю рассмотреть их внимательно и сказать: чем они похожи, а чем отличаются. (На столе разложить разные по цвету, размеру, толщине книги). (Ответы детей)</w:t>
      </w:r>
    </w:p>
    <w:p w:rsidR="008110FA" w:rsidRPr="0011400B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0B">
        <w:rPr>
          <w:rFonts w:ascii="Times New Roman" w:hAnsi="Times New Roman" w:cs="Times New Roman"/>
          <w:sz w:val="28"/>
          <w:szCs w:val="28"/>
        </w:rPr>
        <w:t xml:space="preserve">- 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пишет </w:t>
      </w:r>
      <w:r w:rsidRPr="0011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14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14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</w:t>
      </w:r>
      <w:r w:rsidRPr="00114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4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</w:t>
      </w:r>
      <w:r w:rsidRPr="00114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 сказки придумывает народ, и их называют народными.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 xml:space="preserve">- А у каждого человека есть своя любимая </w:t>
      </w:r>
      <w:r w:rsidRPr="0011400B">
        <w:rPr>
          <w:bCs/>
          <w:sz w:val="28"/>
          <w:szCs w:val="28"/>
        </w:rPr>
        <w:t>книга. А какая у вас любимая книжка?</w:t>
      </w:r>
      <w:r w:rsidRPr="0011400B">
        <w:rPr>
          <w:sz w:val="28"/>
          <w:szCs w:val="28"/>
        </w:rPr>
        <w:t xml:space="preserve"> (Ответы детей)</w:t>
      </w:r>
    </w:p>
    <w:p w:rsidR="008110FA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 xml:space="preserve">- Да, их действительно очень много. И все они разные. </w:t>
      </w:r>
    </w:p>
    <w:p w:rsidR="008110FA" w:rsidRPr="0011400B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показывать иллюстрации из разных </w:t>
      </w:r>
      <w:r w:rsidRPr="0011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</w:t>
      </w: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будете угадывать, что это за произведение.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C64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«Угадай-ка»</w:t>
      </w:r>
    </w:p>
    <w:p w:rsidR="008110FA" w:rsidRDefault="001939C5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C87DF7" wp14:editId="0295272E">
            <wp:simplePos x="0" y="0"/>
            <wp:positionH relativeFrom="column">
              <wp:posOffset>262255</wp:posOffset>
            </wp:positionH>
            <wp:positionV relativeFrom="paragraph">
              <wp:posOffset>132715</wp:posOffset>
            </wp:positionV>
            <wp:extent cx="1351915" cy="2402205"/>
            <wp:effectExtent l="0" t="0" r="635" b="0"/>
            <wp:wrapTight wrapText="bothSides">
              <wp:wrapPolygon edited="0">
                <wp:start x="0" y="0"/>
                <wp:lineTo x="0" y="21412"/>
                <wp:lineTo x="21306" y="21412"/>
                <wp:lineTo x="213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IXrDPyid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="008110FA" w:rsidRPr="00340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Дюймовочка</w:t>
      </w:r>
      <w:proofErr w:type="spellEnd"/>
      <w:r w:rsidR="00811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8110FA" w:rsidRPr="00340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Ганс Христиан Андерсен</w:t>
      </w:r>
      <w:r w:rsidR="008110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340349">
        <w:rPr>
          <w:rFonts w:ascii="Times New Roman" w:hAnsi="Times New Roman" w:cs="Times New Roman"/>
          <w:sz w:val="28"/>
          <w:szCs w:val="28"/>
        </w:rPr>
        <w:t>«Три поросенка» - Сергея Михалкова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«Кот, петух и 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русская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0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Пряничный домик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340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Шарль Перро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</w:t>
      </w:r>
      <w:r w:rsidRPr="003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русская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10FA" w:rsidRDefault="008110FA" w:rsidP="008110FA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«Снежная королева»</w:t>
      </w:r>
      <w:r w:rsidRPr="003403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Ганс Христиан Андерсен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>- Молодцы. Дети с</w:t>
      </w:r>
      <w:r w:rsidRPr="0011400B">
        <w:rPr>
          <w:sz w:val="28"/>
          <w:szCs w:val="28"/>
        </w:rPr>
        <w:t xml:space="preserve">ейчас мы </w:t>
      </w:r>
      <w:r>
        <w:rPr>
          <w:sz w:val="28"/>
          <w:szCs w:val="28"/>
        </w:rPr>
        <w:t>с вами посмотрим</w:t>
      </w:r>
      <w:r w:rsidRPr="0011400B">
        <w:rPr>
          <w:sz w:val="28"/>
          <w:szCs w:val="28"/>
        </w:rPr>
        <w:t xml:space="preserve">, </w:t>
      </w:r>
      <w:r w:rsidRPr="0011400B">
        <w:rPr>
          <w:bCs/>
          <w:sz w:val="28"/>
          <w:szCs w:val="28"/>
        </w:rPr>
        <w:t xml:space="preserve">какими бывают </w:t>
      </w:r>
      <w:r w:rsidRPr="0011400B">
        <w:rPr>
          <w:sz w:val="28"/>
          <w:szCs w:val="28"/>
        </w:rPr>
        <w:t>для наших деток</w:t>
      </w:r>
      <w:r w:rsidRPr="0011400B">
        <w:rPr>
          <w:bCs/>
          <w:sz w:val="28"/>
          <w:szCs w:val="28"/>
        </w:rPr>
        <w:t xml:space="preserve"> книги</w:t>
      </w:r>
      <w:r w:rsidRPr="0011400B">
        <w:rPr>
          <w:sz w:val="28"/>
          <w:szCs w:val="28"/>
        </w:rPr>
        <w:t xml:space="preserve">. 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 xml:space="preserve">- </w:t>
      </w:r>
      <w:r>
        <w:rPr>
          <w:sz w:val="28"/>
          <w:szCs w:val="28"/>
        </w:rPr>
        <w:t>Ну а</w:t>
      </w:r>
      <w:r w:rsidRPr="0011400B">
        <w:rPr>
          <w:sz w:val="28"/>
          <w:szCs w:val="28"/>
        </w:rPr>
        <w:t xml:space="preserve"> сначала зарядка: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i/>
          <w:sz w:val="28"/>
          <w:szCs w:val="28"/>
        </w:rPr>
      </w:pPr>
      <w:r w:rsidRPr="0011400B">
        <w:rPr>
          <w:rStyle w:val="ac"/>
          <w:bCs/>
          <w:sz w:val="28"/>
          <w:szCs w:val="28"/>
        </w:rPr>
        <w:t>(Движения по тексту)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Улыбнись скорей, дружок,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lastRenderedPageBreak/>
        <w:t>Руки кверху поднимаем, а потом их опускаем.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А потом их разведём и к себе скорей прижмём.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А потом быстрей, быстрей, хлопай, хлопай веселей.</w:t>
      </w:r>
    </w:p>
    <w:p w:rsidR="008110FA" w:rsidRPr="0011400B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>Улыбнись, встряхни руками и попрыгай вместе с нами.</w:t>
      </w:r>
    </w:p>
    <w:p w:rsidR="008110FA" w:rsidRDefault="008110FA" w:rsidP="008110FA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11400B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присаживайтесь и смотрите на экран.</w:t>
      </w:r>
    </w:p>
    <w:p w:rsidR="008110FA" w:rsidRPr="00BA5505" w:rsidRDefault="008110FA" w:rsidP="00C356AC">
      <w:pPr>
        <w:pStyle w:val="aa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E52C54" w:rsidRPr="00BA5505" w:rsidRDefault="00385326" w:rsidP="00C35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C356AC" w:rsidRPr="00BA5505">
        <w:rPr>
          <w:rFonts w:ascii="Times New Roman" w:hAnsi="Times New Roman" w:cs="Times New Roman"/>
          <w:b/>
          <w:sz w:val="28"/>
          <w:szCs w:val="28"/>
        </w:rPr>
        <w:t>:</w:t>
      </w:r>
      <w:r w:rsidR="00C356AC" w:rsidRPr="00BA5505">
        <w:rPr>
          <w:rFonts w:ascii="Times New Roman" w:hAnsi="Times New Roman" w:cs="Times New Roman"/>
          <w:sz w:val="28"/>
          <w:szCs w:val="28"/>
        </w:rPr>
        <w:t xml:space="preserve"> Я открою вам небо</w:t>
      </w:r>
      <w:r>
        <w:rPr>
          <w:rFonts w:ascii="Times New Roman" w:hAnsi="Times New Roman" w:cs="Times New Roman"/>
          <w:sz w:val="28"/>
          <w:szCs w:val="28"/>
        </w:rPr>
        <w:t>льшой секрет, в этом сундучке</w:t>
      </w:r>
      <w:r w:rsidR="00C356AC" w:rsidRPr="00BA5505">
        <w:rPr>
          <w:rFonts w:ascii="Times New Roman" w:hAnsi="Times New Roman" w:cs="Times New Roman"/>
          <w:sz w:val="28"/>
          <w:szCs w:val="28"/>
        </w:rPr>
        <w:t xml:space="preserve"> очень много разных книг. Вот одна из них.</w:t>
      </w:r>
    </w:p>
    <w:p w:rsidR="00E52C54" w:rsidRPr="00BA5505" w:rsidRDefault="00C356AC" w:rsidP="00BA5505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BA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54" w:rsidRPr="00BA5505" w:rsidRDefault="00E52C54" w:rsidP="00E52C54">
      <w:pPr>
        <w:pStyle w:val="aa"/>
        <w:spacing w:before="0" w:beforeAutospacing="0" w:after="0" w:afterAutospacing="0"/>
        <w:ind w:left="426" w:firstLine="141"/>
        <w:jc w:val="center"/>
        <w:rPr>
          <w:b/>
          <w:sz w:val="28"/>
          <w:szCs w:val="28"/>
        </w:rPr>
      </w:pPr>
      <w:r w:rsidRPr="00BA5505">
        <w:rPr>
          <w:b/>
          <w:sz w:val="28"/>
          <w:szCs w:val="28"/>
        </w:rPr>
        <w:t>Обычные книги</w:t>
      </w:r>
    </w:p>
    <w:p w:rsidR="00E52C54" w:rsidRPr="00BA5505" w:rsidRDefault="001270F8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361666</wp:posOffset>
            </wp:positionH>
            <wp:positionV relativeFrom="paragraph">
              <wp:posOffset>1635</wp:posOffset>
            </wp:positionV>
            <wp:extent cx="1423829" cy="2529191"/>
            <wp:effectExtent l="0" t="0" r="5080" b="5080"/>
            <wp:wrapTight wrapText="bothSides">
              <wp:wrapPolygon edited="0">
                <wp:start x="0" y="0"/>
                <wp:lineTo x="0" y="21481"/>
                <wp:lineTo x="21388" y="21481"/>
                <wp:lineTo x="213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9kejM1G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29" cy="252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54"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книги знакомы всем нам с давних времён.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- вырубки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hAnsi="Times New Roman" w:cs="Times New Roman"/>
          <w:sz w:val="28"/>
          <w:szCs w:val="28"/>
        </w:rPr>
        <w:t>Это книги, предназначенные, как правило, для детей младшего возраста и содержащие игровые элементы в оформлении. Различают:</w:t>
      </w:r>
      <w:r w:rsidRPr="00BA5505">
        <w:rPr>
          <w:rFonts w:ascii="Times New Roman" w:hAnsi="Times New Roman" w:cs="Times New Roman"/>
          <w:sz w:val="28"/>
          <w:szCs w:val="28"/>
        </w:rPr>
        <w:br/>
        <w:t xml:space="preserve">1. книги с вырубкой по контуру, т. е. в форме, допустим, корзинки или самовара </w:t>
      </w:r>
      <w:proofErr w:type="gramStart"/>
      <w:r w:rsidRPr="00BA55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505">
        <w:rPr>
          <w:rFonts w:ascii="Times New Roman" w:hAnsi="Times New Roman" w:cs="Times New Roman"/>
          <w:sz w:val="28"/>
          <w:szCs w:val="28"/>
        </w:rPr>
        <w:t>в зависимости от содержания) .</w:t>
      </w:r>
      <w:r w:rsidRPr="00BA5505">
        <w:rPr>
          <w:rFonts w:ascii="Times New Roman" w:hAnsi="Times New Roman" w:cs="Times New Roman"/>
          <w:sz w:val="28"/>
          <w:szCs w:val="28"/>
        </w:rPr>
        <w:br/>
        <w:t xml:space="preserve">2. со сквозной вырубкой - это сквозное отверстие, в котором есть игровой элемент, связанный с содержанием книги (например, телефонный диск).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из картона</w:t>
      </w:r>
    </w:p>
    <w:p w:rsidR="00E52C54" w:rsidRPr="00BA5505" w:rsidRDefault="001270F8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C70E87F" wp14:editId="22942E06">
            <wp:simplePos x="0" y="0"/>
            <wp:positionH relativeFrom="column">
              <wp:posOffset>3475355</wp:posOffset>
            </wp:positionH>
            <wp:positionV relativeFrom="paragraph">
              <wp:posOffset>271145</wp:posOffset>
            </wp:positionV>
            <wp:extent cx="1253490" cy="2227580"/>
            <wp:effectExtent l="0" t="0" r="3810" b="1270"/>
            <wp:wrapTight wrapText="bothSides">
              <wp:wrapPolygon edited="0">
                <wp:start x="0" y="0"/>
                <wp:lineTo x="0" y="21428"/>
                <wp:lineTo x="21337" y="21428"/>
                <wp:lineTo x="213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AOVyNFYRk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54"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Обложка и страницы книги сделаны из плотного картона. Страницы такой книги с трудом можно согнуть или помять.  Особенно подходят такие книги для детей до трёх лет.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- раскладушка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книги сложены наподобие мехов гармони, поэтому читать и рассматривать её нужно, раскладывая и складывая страницы. Такие книги могут быть из плотного картона, ткани, тонкого полимерного материала. Подходят для детей до трёх лет.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- игрушка</w:t>
      </w:r>
    </w:p>
    <w:p w:rsidR="00E52C54" w:rsidRPr="00BA5505" w:rsidRDefault="00470342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52C54" w:rsidRPr="00BA5505">
          <w:rPr>
            <w:rStyle w:val="w"/>
            <w:rFonts w:ascii="Times New Roman" w:hAnsi="Times New Roman" w:cs="Times New Roman"/>
            <w:bCs/>
            <w:sz w:val="28"/>
            <w:szCs w:val="28"/>
            <w:u w:val="single"/>
          </w:rPr>
          <w:t>Книжка</w:t>
        </w:r>
        <w:r w:rsidR="00E52C54" w:rsidRPr="00BA5505">
          <w:rPr>
            <w:rStyle w:val="ad"/>
            <w:rFonts w:ascii="Times New Roman" w:hAnsi="Times New Roman" w:cs="Times New Roman"/>
            <w:bCs/>
            <w:sz w:val="28"/>
            <w:szCs w:val="28"/>
          </w:rPr>
          <w:t>-</w:t>
        </w:r>
        <w:r w:rsidR="00E52C54" w:rsidRPr="00BA5505">
          <w:rPr>
            <w:rStyle w:val="w"/>
            <w:rFonts w:ascii="Times New Roman" w:hAnsi="Times New Roman" w:cs="Times New Roman"/>
            <w:bCs/>
            <w:sz w:val="28"/>
            <w:szCs w:val="28"/>
            <w:u w:val="single"/>
          </w:rPr>
          <w:t>игрушка</w:t>
        </w:r>
      </w:hyperlink>
      <w:r w:rsidR="00E52C54" w:rsidRPr="00BA5505">
        <w:rPr>
          <w:rFonts w:ascii="Times New Roman" w:hAnsi="Times New Roman" w:cs="Times New Roman"/>
          <w:sz w:val="28"/>
          <w:szCs w:val="28"/>
        </w:rPr>
        <w:t xml:space="preserve"> -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 xml:space="preserve"> книжное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или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листовое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издание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детей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,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изготовленное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в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такой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форме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,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чтобы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ребенок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мог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его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не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только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рассматривать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читать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,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но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играть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с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ним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,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делать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него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поделки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и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т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. </w:t>
      </w:r>
      <w:r w:rsidR="00E52C54" w:rsidRPr="00BA5505">
        <w:rPr>
          <w:rStyle w:val="w"/>
          <w:rFonts w:ascii="Times New Roman" w:hAnsi="Times New Roman" w:cs="Times New Roman"/>
          <w:sz w:val="28"/>
          <w:szCs w:val="28"/>
        </w:rPr>
        <w:t>п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. </w:t>
      </w:r>
      <w:r w:rsidR="00E52C54"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книги имеют форму определённой фигуры (домик, машинка, птичка и т.д.).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с наклейками</w:t>
      </w:r>
    </w:p>
    <w:p w:rsidR="00E52C54" w:rsidRPr="00BA5505" w:rsidRDefault="001270F8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D8FDECD" wp14:editId="73635874">
            <wp:simplePos x="0" y="0"/>
            <wp:positionH relativeFrom="column">
              <wp:posOffset>361315</wp:posOffset>
            </wp:positionH>
            <wp:positionV relativeFrom="paragraph">
              <wp:posOffset>2540</wp:posOffset>
            </wp:positionV>
            <wp:extent cx="1226185" cy="2178685"/>
            <wp:effectExtent l="0" t="0" r="0" b="0"/>
            <wp:wrapTight wrapText="bothSides">
              <wp:wrapPolygon edited="0">
                <wp:start x="0" y="0"/>
                <wp:lineTo x="0" y="21342"/>
                <wp:lineTo x="21141" y="21342"/>
                <wp:lineTo x="211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TcKvkiMk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54"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такую книгу вставлен лист со специальными наклейками, которые могут быть одноразовыми (возможность приклеить только один раз), или многоразовыми (возможность приклеивания несколько раз).</w:t>
      </w:r>
    </w:p>
    <w:p w:rsidR="00E52C54" w:rsidRPr="00191AD9" w:rsidRDefault="00E52C54" w:rsidP="00191A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A5505">
        <w:rPr>
          <w:lang w:eastAsia="ru-RU"/>
        </w:rPr>
        <w:t> </w:t>
      </w:r>
      <w:r w:rsidRPr="00191AD9">
        <w:rPr>
          <w:rFonts w:ascii="Times New Roman" w:hAnsi="Times New Roman" w:cs="Times New Roman"/>
          <w:sz w:val="28"/>
          <w:szCs w:val="28"/>
          <w:lang w:eastAsia="ru-RU"/>
        </w:rPr>
        <w:t>Наклеивание наклеек – это занятие не только увлекательное, но и полезное.</w:t>
      </w:r>
      <w:r w:rsidR="00191AD9" w:rsidRPr="00191A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91AD9">
        <w:rPr>
          <w:rFonts w:ascii="Times New Roman" w:hAnsi="Times New Roman" w:cs="Times New Roman"/>
          <w:sz w:val="28"/>
          <w:szCs w:val="28"/>
          <w:lang w:eastAsia="ru-RU"/>
        </w:rPr>
        <w:t xml:space="preserve"> Оно способствует развитию мелкой моторики пальцев рук, координации движений и положительно влияет на речевое и интеллектуальное развитие. </w:t>
      </w: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AD9" w:rsidRDefault="00191AD9" w:rsidP="00193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54" w:rsidRPr="00BA5505" w:rsidRDefault="00E52C54" w:rsidP="00191AD9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Книга - </w:t>
      </w:r>
      <w:proofErr w:type="spellStart"/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</w:p>
    <w:p w:rsidR="00E52C54" w:rsidRPr="00BA5505" w:rsidRDefault="001270F8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DA97B1A" wp14:editId="19E48AAF">
            <wp:simplePos x="0" y="0"/>
            <wp:positionH relativeFrom="column">
              <wp:posOffset>4796790</wp:posOffset>
            </wp:positionH>
            <wp:positionV relativeFrom="paragraph">
              <wp:posOffset>107315</wp:posOffset>
            </wp:positionV>
            <wp:extent cx="1401445" cy="2489835"/>
            <wp:effectExtent l="0" t="0" r="8255" b="5715"/>
            <wp:wrapTight wrapText="bothSides">
              <wp:wrapPolygon edited="0">
                <wp:start x="0" y="0"/>
                <wp:lineTo x="0" y="21484"/>
                <wp:lineTo x="21434" y="21484"/>
                <wp:lineTo x="2143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3rlOSyUYU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54" w:rsidRPr="00BA5505">
        <w:rPr>
          <w:rFonts w:ascii="Times New Roman" w:hAnsi="Times New Roman" w:cs="Times New Roman"/>
          <w:sz w:val="28"/>
          <w:szCs w:val="28"/>
        </w:rPr>
        <w:t>Книжки-</w:t>
      </w:r>
      <w:proofErr w:type="spellStart"/>
      <w:r w:rsidR="00E52C54" w:rsidRPr="00BA550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52C54" w:rsidRPr="00BA5505">
        <w:rPr>
          <w:rFonts w:ascii="Times New Roman" w:hAnsi="Times New Roman" w:cs="Times New Roman"/>
          <w:sz w:val="28"/>
          <w:szCs w:val="28"/>
        </w:rPr>
        <w:t xml:space="preserve"> – это продукция для самых маленьких: толстая картонная книжица, на каждой странице которой расположен краткий текст (например – стишок), иллюстрированный не обычной картинкой, а </w:t>
      </w:r>
      <w:proofErr w:type="gramStart"/>
      <w:r w:rsidR="00E52C54" w:rsidRPr="00BA5505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54" w:rsidRPr="00BA5505"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 w:rsidR="00E52C54" w:rsidRPr="00BA5505">
        <w:rPr>
          <w:rFonts w:ascii="Times New Roman" w:hAnsi="Times New Roman" w:cs="Times New Roman"/>
          <w:sz w:val="28"/>
          <w:szCs w:val="28"/>
        </w:rPr>
        <w:t>. Основная функция таких изданий – обучающая, так что сюжеты книжек-</w:t>
      </w:r>
      <w:proofErr w:type="spellStart"/>
      <w:r w:rsidR="00E52C54" w:rsidRPr="00BA550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E52C54" w:rsidRPr="00BA5505">
        <w:rPr>
          <w:rFonts w:ascii="Times New Roman" w:hAnsi="Times New Roman" w:cs="Times New Roman"/>
          <w:sz w:val="28"/>
          <w:szCs w:val="28"/>
        </w:rPr>
        <w:t xml:space="preserve"> предсказать совсем не сложно: сказки, азбуки, флора и фауна, основы арифметики, </w:t>
      </w:r>
      <w:r w:rsidR="00E52C54" w:rsidRPr="001270F8">
        <w:rPr>
          <w:rFonts w:ascii="Times New Roman" w:hAnsi="Times New Roman" w:cs="Times New Roman"/>
          <w:i/>
          <w:sz w:val="28"/>
          <w:szCs w:val="28"/>
        </w:rPr>
        <w:t>занимательная география</w:t>
      </w:r>
      <w:r w:rsidR="00E52C54" w:rsidRPr="00BA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54" w:rsidRPr="00BA5505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="00E52C54" w:rsidRPr="00BA5505">
        <w:rPr>
          <w:rFonts w:ascii="Times New Roman" w:hAnsi="Times New Roman" w:cs="Times New Roman"/>
          <w:sz w:val="28"/>
          <w:szCs w:val="28"/>
        </w:rPr>
        <w:t>.</w:t>
      </w:r>
      <w:r w:rsidR="00E52C54"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5288" w:rsidRDefault="000D5288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с магнитными фигурками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имеет набор магнитных фигурок, которые </w:t>
      </w:r>
      <w:proofErr w:type="spellStart"/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примагничиваются</w:t>
      </w:r>
      <w:proofErr w:type="spellEnd"/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страницам. Детям, как правило, нравится «приклеивать» магнитные фигурки на страницы книги. В процессе такой игры малыши не только узнают много новой, полезной информации, но и развивает логическое мышление.</w:t>
      </w:r>
    </w:p>
    <w:p w:rsidR="000D5288" w:rsidRDefault="000D5288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Музыкальная, говорящая книга</w:t>
      </w:r>
    </w:p>
    <w:p w:rsidR="00E52C54" w:rsidRPr="00BA5505" w:rsidRDefault="00E52C54" w:rsidP="00191AD9">
      <w:pPr>
        <w:tabs>
          <w:tab w:val="left" w:pos="1701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 плотными картонными страницами. При перелистывании страниц, можно услышать чтение сказки, знаменитыми актёрами, музыку. Есть возможность прочитать книгу и обычным способом, нажав на кнопку и выключив звук. Или картонные книжки со звуковым модулем на 5-6 и более кнопок. Малыш сам может нажать нужную кнопку на музыкальном модуле, чтобы прослушать песенку или другое музыкальное сопровождение.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88" w:rsidRDefault="000D5288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54" w:rsidRPr="00BA5505" w:rsidRDefault="003E1A9A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6BBAFA3" wp14:editId="394DC84C">
            <wp:simplePos x="0" y="0"/>
            <wp:positionH relativeFrom="column">
              <wp:posOffset>5370830</wp:posOffset>
            </wp:positionH>
            <wp:positionV relativeFrom="paragraph">
              <wp:posOffset>249555</wp:posOffset>
            </wp:positionV>
            <wp:extent cx="114427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216" y="21458"/>
                <wp:lineTo x="2121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mkSQRHRK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54"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Книга - </w:t>
      </w:r>
      <w:proofErr w:type="spellStart"/>
      <w:r w:rsidR="00E52C54"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панорамка</w:t>
      </w:r>
      <w:proofErr w:type="spellEnd"/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такие книги, ребёнок попадает в мир сказки. Малыш открывает страницы книги, и как по волшебству перед ним оживают объёмные картинки из тонкого картона.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поднимаются при раскрытии книги (благодаря разрезам на бумаге).</w:t>
      </w:r>
    </w:p>
    <w:p w:rsidR="000D5288" w:rsidRDefault="000D5288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– раскраска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Style w:val="ac"/>
          <w:rFonts w:ascii="Times New Roman" w:hAnsi="Times New Roman" w:cs="Times New Roman"/>
          <w:sz w:val="28"/>
          <w:szCs w:val="28"/>
        </w:rPr>
        <w:t>Книжка</w:t>
      </w:r>
      <w:r w:rsidRPr="00BA5505">
        <w:rPr>
          <w:rStyle w:val="st"/>
          <w:rFonts w:ascii="Times New Roman" w:hAnsi="Times New Roman" w:cs="Times New Roman"/>
          <w:sz w:val="28"/>
          <w:szCs w:val="28"/>
        </w:rPr>
        <w:t xml:space="preserve"> содержит страницы для раскрашивания.</w:t>
      </w:r>
    </w:p>
    <w:p w:rsidR="000D5288" w:rsidRDefault="00D8413F" w:rsidP="00E52C54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Книги-гиганты</w:t>
      </w:r>
    </w:p>
    <w:p w:rsidR="00D8413F" w:rsidRPr="005F2074" w:rsidRDefault="005F2074" w:rsidP="00E52C54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5F2074">
        <w:rPr>
          <w:rFonts w:ascii="Times New Roman" w:hAnsi="Times New Roman" w:cs="Times New Roman"/>
          <w:sz w:val="28"/>
          <w:szCs w:val="28"/>
        </w:rPr>
        <w:t>Большие книги, с яркими иллюстрациями, большими буквами.</w:t>
      </w:r>
    </w:p>
    <w:p w:rsidR="005F2074" w:rsidRDefault="005F2074" w:rsidP="00E52C54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54" w:rsidRPr="00BA5505" w:rsidRDefault="00E52C54" w:rsidP="00E52C54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505">
        <w:rPr>
          <w:rFonts w:ascii="Times New Roman" w:hAnsi="Times New Roman" w:cs="Times New Roman"/>
          <w:b/>
          <w:sz w:val="28"/>
          <w:szCs w:val="28"/>
        </w:rPr>
        <w:t>Книга на компакт-дисках</w:t>
      </w:r>
    </w:p>
    <w:p w:rsidR="00E52C54" w:rsidRDefault="00E52C54" w:rsidP="00E52C54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 xml:space="preserve">В настоящее время существует книга на компакт-дисках. Это видео книга. Она бывает на экране компьютера в виде текста или в виде текста с иллюстрациями и с музыкальным сопровождением. Текст можно читать, “перелистывая” страницы с помощью “мыши”. </w:t>
      </w:r>
    </w:p>
    <w:p w:rsidR="00BA5505" w:rsidRPr="00BA5505" w:rsidRDefault="00BA5505" w:rsidP="00E52C54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</w:p>
    <w:p w:rsidR="00E52C54" w:rsidRPr="00BA5505" w:rsidRDefault="00E52C54" w:rsidP="00E52C54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lastRenderedPageBreak/>
        <w:t xml:space="preserve">- Вам интересно было узнать, какие бывают книжки? Давайте проверим, что вы запомнили. Предлагаю вам поиграть в </w:t>
      </w:r>
      <w:proofErr w:type="gramStart"/>
      <w:r w:rsidRPr="00BA5505">
        <w:rPr>
          <w:bCs/>
          <w:iCs/>
          <w:sz w:val="28"/>
          <w:szCs w:val="28"/>
        </w:rPr>
        <w:t>игру-загадку</w:t>
      </w:r>
      <w:proofErr w:type="gramEnd"/>
      <w:r w:rsidRPr="00BA5505">
        <w:rPr>
          <w:bCs/>
          <w:sz w:val="28"/>
          <w:szCs w:val="28"/>
        </w:rPr>
        <w:t xml:space="preserve"> </w:t>
      </w:r>
      <w:r w:rsidRPr="00BA5505">
        <w:rPr>
          <w:bCs/>
          <w:iCs/>
          <w:sz w:val="28"/>
          <w:szCs w:val="28"/>
        </w:rPr>
        <w:t>“Какая это книжка?”</w:t>
      </w:r>
      <w:r w:rsidRPr="00BA5505">
        <w:rPr>
          <w:sz w:val="28"/>
          <w:szCs w:val="28"/>
        </w:rPr>
        <w:t xml:space="preserve"> </w:t>
      </w:r>
    </w:p>
    <w:p w:rsidR="00E52C54" w:rsidRPr="00BA5505" w:rsidRDefault="00E52C54" w:rsidP="00E52C54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дети. А теперь я тоже хочу поиграть с вами в игру на внимательность. </w:t>
      </w:r>
      <w:r w:rsidRPr="00BA5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стоят)</w:t>
      </w: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называть героев из разных </w:t>
      </w:r>
      <w:r w:rsidRPr="00BA5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</w:t>
      </w:r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BA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герой добрый и поступает хорошо, будете улыбаться и хлопать в ладоши, а если злой и поступает плохо, будете топать ногами и закрывать лицо ладошками. Будьте внимательны.</w:t>
      </w:r>
    </w:p>
    <w:p w:rsidR="00E52C54" w:rsidRPr="00BA5505" w:rsidRDefault="00E52C54" w:rsidP="00E52C54">
      <w:pPr>
        <w:pStyle w:val="aa"/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>- Скоро вы пойдете в школу, а в нашу группу придут малыши. Им нужно оставить все книжки в полном порядке. Во все времена люди ценили и берегли книги. Как вы думаете, какие правила нужно знать, чтобы правильно обращаться с книгой?</w:t>
      </w:r>
    </w:p>
    <w:p w:rsidR="00E52C54" w:rsidRPr="00BA5505" w:rsidRDefault="00E52C54" w:rsidP="00E52C54">
      <w:pPr>
        <w:pStyle w:val="aa"/>
        <w:numPr>
          <w:ilvl w:val="0"/>
          <w:numId w:val="1"/>
        </w:numPr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>Не брать книгу, грязными руками. Она будет грязной или в пятнах!</w:t>
      </w:r>
    </w:p>
    <w:p w:rsidR="00E52C54" w:rsidRPr="00BA5505" w:rsidRDefault="00E52C54" w:rsidP="00E52C54">
      <w:pPr>
        <w:pStyle w:val="aa"/>
        <w:numPr>
          <w:ilvl w:val="0"/>
          <w:numId w:val="1"/>
        </w:numPr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>Не перегибать переплет. Она может потерять самые интересные страницы!</w:t>
      </w:r>
    </w:p>
    <w:p w:rsidR="00E52C54" w:rsidRPr="00BA5505" w:rsidRDefault="00E52C54" w:rsidP="00E52C54">
      <w:pPr>
        <w:pStyle w:val="aa"/>
        <w:numPr>
          <w:ilvl w:val="0"/>
          <w:numId w:val="1"/>
        </w:numPr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>Пользоваться закладкой и не загибать страницы, они порвутся!</w:t>
      </w:r>
    </w:p>
    <w:p w:rsidR="00E52C54" w:rsidRPr="00BA5505" w:rsidRDefault="00E52C54" w:rsidP="00E52C54">
      <w:pPr>
        <w:pStyle w:val="aa"/>
        <w:numPr>
          <w:ilvl w:val="0"/>
          <w:numId w:val="1"/>
        </w:numPr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 xml:space="preserve">Не мочить книгу, она боится воды. </w:t>
      </w:r>
    </w:p>
    <w:p w:rsidR="00E52C54" w:rsidRPr="00BA5505" w:rsidRDefault="00E52C54" w:rsidP="00E52C54">
      <w:pPr>
        <w:pStyle w:val="aa"/>
        <w:numPr>
          <w:ilvl w:val="0"/>
          <w:numId w:val="1"/>
        </w:numPr>
        <w:spacing w:before="0" w:beforeAutospacing="0" w:after="0" w:afterAutospacing="0"/>
        <w:ind w:left="426" w:firstLine="141"/>
        <w:rPr>
          <w:sz w:val="28"/>
          <w:szCs w:val="28"/>
        </w:rPr>
      </w:pPr>
      <w:r w:rsidRPr="00BA5505">
        <w:rPr>
          <w:sz w:val="28"/>
          <w:szCs w:val="28"/>
        </w:rPr>
        <w:t>Не рисовать на страницах ни ручкой, ни карандашом. Другим детям будет трудно её читать!</w:t>
      </w:r>
    </w:p>
    <w:p w:rsidR="00E52C54" w:rsidRPr="00BA5505" w:rsidRDefault="00E52C54" w:rsidP="00E52C54">
      <w:pPr>
        <w:pStyle w:val="aa"/>
        <w:spacing w:before="0" w:beforeAutospacing="0" w:after="0" w:afterAutospacing="0"/>
        <w:rPr>
          <w:sz w:val="28"/>
          <w:szCs w:val="28"/>
        </w:rPr>
        <w:sectPr w:rsidR="00E52C54" w:rsidRPr="00BA5505" w:rsidSect="007A2267">
          <w:pgSz w:w="11906" w:h="16838"/>
          <w:pgMar w:top="993" w:right="991" w:bottom="851" w:left="993" w:header="708" w:footer="708" w:gutter="0"/>
          <w:pgBorders w:offsetFrom="page">
            <w:top w:val="triple" w:sz="4" w:space="24" w:color="1F497D" w:themeColor="text2"/>
            <w:left w:val="triple" w:sz="4" w:space="24" w:color="1F497D" w:themeColor="text2"/>
            <w:bottom w:val="triple" w:sz="4" w:space="24" w:color="1F497D" w:themeColor="text2"/>
            <w:right w:val="triple" w:sz="4" w:space="24" w:color="1F497D" w:themeColor="text2"/>
          </w:pgBorders>
          <w:cols w:space="708"/>
          <w:docGrid w:linePitch="360"/>
        </w:sectPr>
      </w:pP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A5505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литературы: </w:t>
      </w: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505">
        <w:rPr>
          <w:rFonts w:ascii="Times New Roman" w:hAnsi="Times New Roman" w:cs="Times New Roman"/>
          <w:sz w:val="28"/>
          <w:szCs w:val="28"/>
        </w:rPr>
        <w:t xml:space="preserve">1.А. А. Вахрушев, Е. Е. </w:t>
      </w:r>
      <w:proofErr w:type="spellStart"/>
      <w:r w:rsidRPr="00BA5505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BA5505">
        <w:rPr>
          <w:rFonts w:ascii="Times New Roman" w:hAnsi="Times New Roman" w:cs="Times New Roman"/>
          <w:sz w:val="28"/>
          <w:szCs w:val="28"/>
        </w:rPr>
        <w:t xml:space="preserve">, И. В. Маслова, Ю. И. Наумова, Ю. А. Акимова, И. К. Белова, М, В, Кузнецова «Здравствуй, мир!»: </w:t>
      </w:r>
      <w:proofErr w:type="gramStart"/>
      <w:r w:rsidRPr="00BA550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550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A550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BA5505">
        <w:rPr>
          <w:rFonts w:ascii="Times New Roman" w:hAnsi="Times New Roman" w:cs="Times New Roman"/>
          <w:sz w:val="28"/>
          <w:szCs w:val="28"/>
        </w:rPr>
        <w:t>, 2011</w:t>
      </w: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505">
        <w:rPr>
          <w:rFonts w:ascii="Times New Roman" w:hAnsi="Times New Roman" w:cs="Times New Roman"/>
          <w:sz w:val="28"/>
          <w:szCs w:val="28"/>
        </w:rPr>
        <w:t>2. Журнал «Дошкольное воспитание» № 6 2009г.</w:t>
      </w: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sz w:val="28"/>
          <w:szCs w:val="28"/>
        </w:rPr>
      </w:pPr>
      <w:r w:rsidRPr="00BA5505">
        <w:rPr>
          <w:rFonts w:ascii="Times New Roman" w:hAnsi="Times New Roman" w:cs="Times New Roman"/>
          <w:sz w:val="28"/>
          <w:szCs w:val="28"/>
        </w:rPr>
        <w:t>3.С.Михалков «Как бы жили мы без книг»</w:t>
      </w: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356AC" w:rsidRPr="00BA5505" w:rsidRDefault="00C356AC" w:rsidP="00C356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93BAD" w:rsidRPr="00BA5505" w:rsidRDefault="00593BAD" w:rsidP="00C356AC">
      <w:pPr>
        <w:rPr>
          <w:rFonts w:ascii="Times New Roman" w:hAnsi="Times New Roman" w:cs="Times New Roman"/>
          <w:sz w:val="28"/>
          <w:szCs w:val="28"/>
        </w:rPr>
      </w:pPr>
    </w:p>
    <w:sectPr w:rsidR="00593BAD" w:rsidRPr="00BA5505" w:rsidSect="007A2267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42" w:rsidRDefault="00470342" w:rsidP="003F4203">
      <w:pPr>
        <w:spacing w:after="0" w:line="240" w:lineRule="auto"/>
      </w:pPr>
      <w:r>
        <w:separator/>
      </w:r>
    </w:p>
  </w:endnote>
  <w:endnote w:type="continuationSeparator" w:id="0">
    <w:p w:rsidR="00470342" w:rsidRDefault="00470342" w:rsidP="003F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42" w:rsidRDefault="00470342" w:rsidP="003F4203">
      <w:pPr>
        <w:spacing w:after="0" w:line="240" w:lineRule="auto"/>
      </w:pPr>
      <w:r>
        <w:separator/>
      </w:r>
    </w:p>
  </w:footnote>
  <w:footnote w:type="continuationSeparator" w:id="0">
    <w:p w:rsidR="00470342" w:rsidRDefault="00470342" w:rsidP="003F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5D7"/>
    <w:multiLevelType w:val="hybridMultilevel"/>
    <w:tmpl w:val="78EE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03"/>
    <w:rsid w:val="000D5288"/>
    <w:rsid w:val="001270F8"/>
    <w:rsid w:val="001442F3"/>
    <w:rsid w:val="00191AD9"/>
    <w:rsid w:val="001939C5"/>
    <w:rsid w:val="001B71AA"/>
    <w:rsid w:val="003671F9"/>
    <w:rsid w:val="00375872"/>
    <w:rsid w:val="00385326"/>
    <w:rsid w:val="003E1A9A"/>
    <w:rsid w:val="003F4203"/>
    <w:rsid w:val="004125A1"/>
    <w:rsid w:val="00432356"/>
    <w:rsid w:val="00470342"/>
    <w:rsid w:val="00477171"/>
    <w:rsid w:val="004F4FED"/>
    <w:rsid w:val="00515E05"/>
    <w:rsid w:val="00593BAD"/>
    <w:rsid w:val="005C3BAB"/>
    <w:rsid w:val="005F2074"/>
    <w:rsid w:val="00664282"/>
    <w:rsid w:val="00674BC2"/>
    <w:rsid w:val="006A47BD"/>
    <w:rsid w:val="006B5C95"/>
    <w:rsid w:val="007A2267"/>
    <w:rsid w:val="007B7969"/>
    <w:rsid w:val="0081103A"/>
    <w:rsid w:val="008110FA"/>
    <w:rsid w:val="009255B7"/>
    <w:rsid w:val="00AC1023"/>
    <w:rsid w:val="00B4128A"/>
    <w:rsid w:val="00B646A0"/>
    <w:rsid w:val="00BA5505"/>
    <w:rsid w:val="00BE021C"/>
    <w:rsid w:val="00C356AC"/>
    <w:rsid w:val="00D8413F"/>
    <w:rsid w:val="00DC1134"/>
    <w:rsid w:val="00DE479A"/>
    <w:rsid w:val="00E52C54"/>
    <w:rsid w:val="00F11193"/>
    <w:rsid w:val="00F24ACB"/>
    <w:rsid w:val="00F56D4D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203"/>
  </w:style>
  <w:style w:type="paragraph" w:styleId="a7">
    <w:name w:val="footer"/>
    <w:basedOn w:val="a"/>
    <w:link w:val="a8"/>
    <w:uiPriority w:val="99"/>
    <w:unhideWhenUsed/>
    <w:rsid w:val="003F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203"/>
  </w:style>
  <w:style w:type="paragraph" w:styleId="a9">
    <w:name w:val="No Spacing"/>
    <w:uiPriority w:val="1"/>
    <w:qFormat/>
    <w:rsid w:val="00C356A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356AC"/>
    <w:rPr>
      <w:b/>
      <w:bCs/>
    </w:rPr>
  </w:style>
  <w:style w:type="character" w:styleId="ac">
    <w:name w:val="Emphasis"/>
    <w:basedOn w:val="a0"/>
    <w:uiPriority w:val="20"/>
    <w:qFormat/>
    <w:rsid w:val="00C356AC"/>
    <w:rPr>
      <w:i/>
      <w:iCs/>
    </w:rPr>
  </w:style>
  <w:style w:type="character" w:styleId="ad">
    <w:name w:val="Hyperlink"/>
    <w:basedOn w:val="a0"/>
    <w:uiPriority w:val="99"/>
    <w:semiHidden/>
    <w:unhideWhenUsed/>
    <w:rsid w:val="00E52C54"/>
    <w:rPr>
      <w:color w:val="0000FF"/>
      <w:u w:val="single"/>
    </w:rPr>
  </w:style>
  <w:style w:type="character" w:customStyle="1" w:styleId="w">
    <w:name w:val="w"/>
    <w:basedOn w:val="a0"/>
    <w:rsid w:val="00E52C54"/>
  </w:style>
  <w:style w:type="character" w:customStyle="1" w:styleId="st">
    <w:name w:val="st"/>
    <w:basedOn w:val="a0"/>
    <w:rsid w:val="00E52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203"/>
  </w:style>
  <w:style w:type="paragraph" w:styleId="a7">
    <w:name w:val="footer"/>
    <w:basedOn w:val="a"/>
    <w:link w:val="a8"/>
    <w:uiPriority w:val="99"/>
    <w:unhideWhenUsed/>
    <w:rsid w:val="003F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203"/>
  </w:style>
  <w:style w:type="paragraph" w:styleId="a9">
    <w:name w:val="No Spacing"/>
    <w:uiPriority w:val="1"/>
    <w:qFormat/>
    <w:rsid w:val="00C356A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356AC"/>
    <w:rPr>
      <w:b/>
      <w:bCs/>
    </w:rPr>
  </w:style>
  <w:style w:type="character" w:styleId="ac">
    <w:name w:val="Emphasis"/>
    <w:basedOn w:val="a0"/>
    <w:uiPriority w:val="20"/>
    <w:qFormat/>
    <w:rsid w:val="00C356AC"/>
    <w:rPr>
      <w:i/>
      <w:iCs/>
    </w:rPr>
  </w:style>
  <w:style w:type="character" w:styleId="ad">
    <w:name w:val="Hyperlink"/>
    <w:basedOn w:val="a0"/>
    <w:uiPriority w:val="99"/>
    <w:semiHidden/>
    <w:unhideWhenUsed/>
    <w:rsid w:val="00E52C54"/>
    <w:rPr>
      <w:color w:val="0000FF"/>
      <w:u w:val="single"/>
    </w:rPr>
  </w:style>
  <w:style w:type="character" w:customStyle="1" w:styleId="w">
    <w:name w:val="w"/>
    <w:basedOn w:val="a0"/>
    <w:rsid w:val="00E52C54"/>
  </w:style>
  <w:style w:type="character" w:customStyle="1" w:styleId="st">
    <w:name w:val="st"/>
    <w:basedOn w:val="a0"/>
    <w:rsid w:val="00E5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ublishing_dictionary.academic.ru/1402/%D0%9A%D0%BD%D0%B8%D0%B6%D0%BA%D0%B0-%D0%B8%D0%B3%D1%80%D1%83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2021-09-06T18:04:00Z</dcterms:created>
  <dcterms:modified xsi:type="dcterms:W3CDTF">2021-12-22T13:55:00Z</dcterms:modified>
</cp:coreProperties>
</file>