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4E" w:rsidRDefault="009D3B4E" w:rsidP="00A94EB1">
      <w:pPr>
        <w:shd w:val="clear" w:color="auto" w:fill="FFFFFF" w:themeFill="background1"/>
        <w:spacing w:before="150" w:after="0" w:line="396" w:lineRule="atLeast"/>
        <w:jc w:val="center"/>
        <w:outlineLvl w:val="1"/>
        <w:rPr>
          <w:rFonts w:ascii="Times New Roman" w:eastAsia="Times New Roman" w:hAnsi="Times New Roman" w:cs="Times New Roman"/>
          <w:sz w:val="44"/>
          <w:szCs w:val="44"/>
          <w:lang w:eastAsia="ru-RU"/>
        </w:rPr>
      </w:pPr>
      <w:r w:rsidRPr="009D3B4E">
        <w:rPr>
          <w:rFonts w:ascii="Times New Roman" w:eastAsia="Times New Roman" w:hAnsi="Times New Roman" w:cs="Times New Roman"/>
          <w:sz w:val="44"/>
          <w:szCs w:val="44"/>
          <w:lang w:eastAsia="ru-RU"/>
        </w:rPr>
        <w:t>Консультация для родителей</w:t>
      </w:r>
    </w:p>
    <w:p w:rsidR="009D3B4E" w:rsidRPr="009D3B4E" w:rsidRDefault="009D3B4E" w:rsidP="00A94EB1">
      <w:pPr>
        <w:shd w:val="clear" w:color="auto" w:fill="FFFFFF" w:themeFill="background1"/>
        <w:spacing w:before="150" w:after="0" w:line="396" w:lineRule="atLeast"/>
        <w:jc w:val="center"/>
        <w:outlineLvl w:val="1"/>
        <w:rPr>
          <w:rFonts w:ascii="Times New Roman" w:eastAsia="Times New Roman" w:hAnsi="Times New Roman" w:cs="Times New Roman"/>
          <w:sz w:val="44"/>
          <w:szCs w:val="44"/>
          <w:lang w:eastAsia="ru-RU"/>
        </w:rPr>
      </w:pPr>
      <w:r w:rsidRPr="009D3B4E">
        <w:rPr>
          <w:rFonts w:ascii="Times New Roman" w:eastAsia="Times New Roman" w:hAnsi="Times New Roman" w:cs="Times New Roman"/>
          <w:sz w:val="44"/>
          <w:szCs w:val="44"/>
          <w:lang w:eastAsia="ru-RU"/>
        </w:rPr>
        <w:t>«Развитие связной речи детей в семье»</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w:t>
      </w:r>
      <w:proofErr w:type="spellStart"/>
      <w:r w:rsidRPr="009D3B4E">
        <w:rPr>
          <w:rFonts w:ascii="Times New Roman" w:eastAsia="Times New Roman" w:hAnsi="Times New Roman" w:cs="Times New Roman"/>
          <w:color w:val="000000"/>
          <w:sz w:val="28"/>
          <w:szCs w:val="28"/>
          <w:lang w:eastAsia="ru-RU"/>
        </w:rPr>
        <w:t>Плохоговорящие</w:t>
      </w:r>
      <w:proofErr w:type="spellEnd"/>
      <w:r w:rsidRPr="009D3B4E">
        <w:rPr>
          <w:rFonts w:ascii="Times New Roman" w:eastAsia="Times New Roman" w:hAnsi="Times New Roman" w:cs="Times New Roman"/>
          <w:color w:val="000000"/>
          <w:sz w:val="28"/>
          <w:szCs w:val="28"/>
          <w:lang w:eastAsia="ru-RU"/>
        </w:rPr>
        <w:t xml:space="preserve"> дети, осознав свой недостаток, становятся молчаливым, застенчивым, нерешительным, затрудняются в общении с другими людьми.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u w:val="single"/>
          <w:lang w:eastAsia="ru-RU"/>
        </w:rPr>
        <w:t>Связная речь</w:t>
      </w:r>
      <w:r w:rsidRPr="009D3B4E">
        <w:rPr>
          <w:rFonts w:ascii="Times New Roman" w:eastAsia="Times New Roman" w:hAnsi="Times New Roman" w:cs="Times New Roman"/>
          <w:color w:val="000000"/>
          <w:sz w:val="28"/>
          <w:szCs w:val="28"/>
          <w:lang w:eastAsia="ru-RU"/>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b/>
          <w:bCs/>
          <w:i/>
          <w:iCs/>
          <w:color w:val="000000"/>
          <w:sz w:val="28"/>
          <w:szCs w:val="28"/>
          <w:lang w:eastAsia="ru-RU"/>
        </w:rPr>
        <w:t>Связная речь имеет две формы:</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w:t>
      </w:r>
      <w:proofErr w:type="gramStart"/>
      <w:r w:rsidRPr="009D3B4E">
        <w:rPr>
          <w:rFonts w:ascii="Times New Roman" w:eastAsia="Times New Roman" w:hAnsi="Times New Roman" w:cs="Times New Roman"/>
          <w:color w:val="000000"/>
          <w:sz w:val="28"/>
          <w:szCs w:val="28"/>
          <w:u w:val="single"/>
          <w:lang w:eastAsia="ru-RU"/>
        </w:rPr>
        <w:t>диалогическую</w:t>
      </w:r>
      <w:proofErr w:type="gramEnd"/>
      <w:r w:rsidRPr="009D3B4E">
        <w:rPr>
          <w:rFonts w:ascii="Times New Roman" w:eastAsia="Times New Roman" w:hAnsi="Times New Roman" w:cs="Times New Roman"/>
          <w:color w:val="000000"/>
          <w:sz w:val="28"/>
          <w:szCs w:val="28"/>
          <w:lang w:eastAsia="ru-RU"/>
        </w:rPr>
        <w:t> (разговор между двумя или несколькими людьми)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w:t>
      </w:r>
      <w:r w:rsidRPr="009D3B4E">
        <w:rPr>
          <w:rFonts w:ascii="Times New Roman" w:eastAsia="Times New Roman" w:hAnsi="Times New Roman" w:cs="Times New Roman"/>
          <w:color w:val="000000"/>
          <w:sz w:val="28"/>
          <w:szCs w:val="28"/>
          <w:u w:val="single"/>
          <w:lang w:eastAsia="ru-RU"/>
        </w:rPr>
        <w:t>монологическу</w:t>
      </w:r>
      <w:proofErr w:type="gramStart"/>
      <w:r w:rsidRPr="009D3B4E">
        <w:rPr>
          <w:rFonts w:ascii="Times New Roman" w:eastAsia="Times New Roman" w:hAnsi="Times New Roman" w:cs="Times New Roman"/>
          <w:color w:val="000000"/>
          <w:sz w:val="28"/>
          <w:szCs w:val="28"/>
          <w:u w:val="single"/>
          <w:lang w:eastAsia="ru-RU"/>
        </w:rPr>
        <w:t>ю</w:t>
      </w:r>
      <w:r w:rsidRPr="009D3B4E">
        <w:rPr>
          <w:rFonts w:ascii="Times New Roman" w:eastAsia="Times New Roman" w:hAnsi="Times New Roman" w:cs="Times New Roman"/>
          <w:color w:val="000000"/>
          <w:sz w:val="28"/>
          <w:szCs w:val="28"/>
          <w:lang w:eastAsia="ru-RU"/>
        </w:rPr>
        <w:t>(</w:t>
      </w:r>
      <w:proofErr w:type="gramEnd"/>
      <w:r w:rsidRPr="009D3B4E">
        <w:rPr>
          <w:rFonts w:ascii="Times New Roman" w:eastAsia="Times New Roman" w:hAnsi="Times New Roman" w:cs="Times New Roman"/>
          <w:color w:val="000000"/>
          <w:sz w:val="28"/>
          <w:szCs w:val="28"/>
          <w:lang w:eastAsia="ru-RU"/>
        </w:rPr>
        <w:t>речь одного человека).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Каждая из них имеет свои особенности.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u w:val="single"/>
          <w:lang w:eastAsia="ru-RU"/>
        </w:rPr>
        <w:t>Диалогическая речь</w:t>
      </w:r>
      <w:r w:rsidRPr="009D3B4E">
        <w:rPr>
          <w:rFonts w:ascii="Times New Roman" w:eastAsia="Times New Roman" w:hAnsi="Times New Roman" w:cs="Times New Roman"/>
          <w:color w:val="000000"/>
          <w:sz w:val="28"/>
          <w:szCs w:val="28"/>
          <w:lang w:eastAsia="ru-RU"/>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Для диалогической речи особенно важно умение сформулировать и задать вопрос, в соответствии с услышанным вопросом строить ответ, подать </w:t>
      </w:r>
      <w:r w:rsidRPr="009D3B4E">
        <w:rPr>
          <w:rFonts w:ascii="Times New Roman" w:eastAsia="Times New Roman" w:hAnsi="Times New Roman" w:cs="Times New Roman"/>
          <w:color w:val="000000"/>
          <w:sz w:val="28"/>
          <w:szCs w:val="28"/>
          <w:lang w:eastAsia="ru-RU"/>
        </w:rPr>
        <w:lastRenderedPageBreak/>
        <w:t>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u w:val="single"/>
          <w:lang w:eastAsia="ru-RU"/>
        </w:rPr>
        <w:t>Монологическая речь</w:t>
      </w:r>
      <w:r w:rsidRPr="009D3B4E">
        <w:rPr>
          <w:rFonts w:ascii="Times New Roman" w:eastAsia="Times New Roman" w:hAnsi="Times New Roman" w:cs="Times New Roman"/>
          <w:color w:val="000000"/>
          <w:sz w:val="28"/>
          <w:szCs w:val="28"/>
          <w:lang w:eastAsia="ru-RU"/>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u w:val="single"/>
          <w:lang w:eastAsia="ru-RU"/>
        </w:rPr>
        <w:t>Основные условия развития ребенка</w:t>
      </w:r>
      <w:r w:rsidRPr="009D3B4E">
        <w:rPr>
          <w:rFonts w:ascii="Times New Roman" w:eastAsia="Times New Roman" w:hAnsi="Times New Roman" w:cs="Times New Roman"/>
          <w:color w:val="000000"/>
          <w:sz w:val="28"/>
          <w:szCs w:val="28"/>
          <w:lang w:eastAsia="ru-RU"/>
        </w:rPr>
        <w:t>, которые необходимо решать в семье и дошкольном образовательном учреждении: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Формировать интерес ребенка к художественной литературе.</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Полученные в детском саду навыки по составлению связных текстов необходимо закреплять в семье.</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а) составление рассказов по семейным фотографиям (рост малыша, летний отдых и т.п.);</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б) рассказы по сериям картинок (от 3-х и более);</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Формировать интерес ребенка  к театрализованной деятельности.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lastRenderedPageBreak/>
        <w:t>Для того</w:t>
      </w:r>
      <w:proofErr w:type="gramStart"/>
      <w:r w:rsidRPr="009D3B4E">
        <w:rPr>
          <w:rFonts w:ascii="Times New Roman" w:eastAsia="Times New Roman" w:hAnsi="Times New Roman" w:cs="Times New Roman"/>
          <w:color w:val="000000"/>
          <w:sz w:val="28"/>
          <w:szCs w:val="28"/>
          <w:lang w:eastAsia="ru-RU"/>
        </w:rPr>
        <w:t>,</w:t>
      </w:r>
      <w:proofErr w:type="gramEnd"/>
      <w:r w:rsidRPr="009D3B4E">
        <w:rPr>
          <w:rFonts w:ascii="Times New Roman" w:eastAsia="Times New Roman" w:hAnsi="Times New Roman" w:cs="Times New Roman"/>
          <w:color w:val="000000"/>
          <w:sz w:val="28"/>
          <w:szCs w:val="28"/>
          <w:lang w:eastAsia="ru-RU"/>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w:t>
      </w:r>
      <w:proofErr w:type="gramStart"/>
      <w:r w:rsidRPr="009D3B4E">
        <w:rPr>
          <w:rFonts w:ascii="Times New Roman" w:eastAsia="Times New Roman" w:hAnsi="Times New Roman" w:cs="Times New Roman"/>
          <w:color w:val="000000"/>
          <w:sz w:val="28"/>
          <w:szCs w:val="28"/>
          <w:lang w:eastAsia="ru-RU"/>
        </w:rPr>
        <w:t>для</w:t>
      </w:r>
      <w:proofErr w:type="gramEnd"/>
      <w:r w:rsidRPr="009D3B4E">
        <w:rPr>
          <w:rFonts w:ascii="Times New Roman" w:eastAsia="Times New Roman" w:hAnsi="Times New Roman" w:cs="Times New Roman"/>
          <w:color w:val="000000"/>
          <w:sz w:val="28"/>
          <w:szCs w:val="28"/>
          <w:lang w:eastAsia="ru-RU"/>
        </w:rPr>
        <w:t xml:space="preserve"> это школу на дому. Просто </w:t>
      </w:r>
      <w:proofErr w:type="gramStart"/>
      <w:r w:rsidRPr="009D3B4E">
        <w:rPr>
          <w:rFonts w:ascii="Times New Roman" w:eastAsia="Times New Roman" w:hAnsi="Times New Roman" w:cs="Times New Roman"/>
          <w:color w:val="000000"/>
          <w:sz w:val="28"/>
          <w:szCs w:val="28"/>
          <w:lang w:eastAsia="ru-RU"/>
        </w:rPr>
        <w:t>почаще</w:t>
      </w:r>
      <w:proofErr w:type="gramEnd"/>
      <w:r w:rsidRPr="009D3B4E">
        <w:rPr>
          <w:rFonts w:ascii="Times New Roman" w:eastAsia="Times New Roman" w:hAnsi="Times New Roman" w:cs="Times New Roman"/>
          <w:color w:val="000000"/>
          <w:sz w:val="28"/>
          <w:szCs w:val="28"/>
          <w:lang w:eastAsia="ru-RU"/>
        </w:rPr>
        <w:t xml:space="preserve"> играйте с ребенком в развивающие речь, мышление, фантазию игры. Ведь игра – основной вид деятельности детей. В игре часто, и </w:t>
      </w:r>
      <w:proofErr w:type="gramStart"/>
      <w:r w:rsidRPr="009D3B4E">
        <w:rPr>
          <w:rFonts w:ascii="Times New Roman" w:eastAsia="Times New Roman" w:hAnsi="Times New Roman" w:cs="Times New Roman"/>
          <w:color w:val="000000"/>
          <w:sz w:val="28"/>
          <w:szCs w:val="28"/>
          <w:lang w:eastAsia="ru-RU"/>
        </w:rPr>
        <w:t>сложное</w:t>
      </w:r>
      <w:proofErr w:type="gramEnd"/>
      <w:r w:rsidRPr="009D3B4E">
        <w:rPr>
          <w:rFonts w:ascii="Times New Roman" w:eastAsia="Times New Roman" w:hAnsi="Times New Roman" w:cs="Times New Roman"/>
          <w:color w:val="000000"/>
          <w:sz w:val="28"/>
          <w:szCs w:val="28"/>
          <w:lang w:eastAsia="ru-RU"/>
        </w:rPr>
        <w:t xml:space="preserve">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«Угадай, что у меня в сумке».</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w:t>
      </w:r>
      <w:r w:rsidRPr="009D3B4E">
        <w:rPr>
          <w:rFonts w:ascii="Times New Roman" w:eastAsia="Times New Roman" w:hAnsi="Times New Roman" w:cs="Times New Roman"/>
          <w:i/>
          <w:iCs/>
          <w:color w:val="000000"/>
          <w:sz w:val="28"/>
          <w:szCs w:val="28"/>
          <w:lang w:eastAsia="ru-RU"/>
        </w:rPr>
        <w:t>(Игра с родителями: в сумке дудочка).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«Где мы были, вам не скажем, а что делали, покажем».</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Надо имитировать действие каких-то работ. Например, чистка картошки, сбор яблок.</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«Так бывает или нет?»</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«Угадай, что это».</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w:t>
      </w:r>
      <w:r w:rsidRPr="009D3B4E">
        <w:rPr>
          <w:rFonts w:ascii="Times New Roman" w:eastAsia="Times New Roman" w:hAnsi="Times New Roman" w:cs="Times New Roman"/>
          <w:color w:val="000000"/>
          <w:sz w:val="28"/>
          <w:szCs w:val="28"/>
          <w:lang w:eastAsia="ru-RU"/>
        </w:rPr>
        <w:lastRenderedPageBreak/>
        <w:t>небольшое, твердое, делается из бумаги. Имеет автора». «Другой предмет – съедобный, желтый, овальный, кислый…»</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«Скажи наоборот».</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Если я скажу широкая, вы скажете – узкая. </w:t>
      </w:r>
      <w:proofErr w:type="gramStart"/>
      <w:r w:rsidRPr="009D3B4E">
        <w:rPr>
          <w:rFonts w:ascii="Times New Roman" w:eastAsia="Times New Roman" w:hAnsi="Times New Roman" w:cs="Times New Roman"/>
          <w:color w:val="000000"/>
          <w:sz w:val="28"/>
          <w:szCs w:val="28"/>
          <w:lang w:eastAsia="ru-RU"/>
        </w:rPr>
        <w:t>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roofErr w:type="gramEnd"/>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«Угощаю».</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Давай вспомним вкусные слова и угостим друг друга. Ребенок называет «вкусное слово» и кладет вам в ладошку, затем Вы ему « так до тех пор, пока все не съедите». Можно поиграть в «сладкие», «соленые», «горькие», «кислые» слова.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 </w:t>
      </w:r>
      <w:r w:rsidRPr="009D3B4E">
        <w:rPr>
          <w:rFonts w:ascii="Times New Roman" w:eastAsia="Times New Roman" w:hAnsi="Times New Roman" w:cs="Times New Roman"/>
          <w:b/>
          <w:bCs/>
          <w:i/>
          <w:iCs/>
          <w:color w:val="000000"/>
          <w:sz w:val="28"/>
          <w:szCs w:val="28"/>
          <w:lang w:eastAsia="ru-RU"/>
        </w:rPr>
        <w:t>«</w:t>
      </w:r>
      <w:proofErr w:type="spellStart"/>
      <w:r w:rsidRPr="009D3B4E">
        <w:rPr>
          <w:rFonts w:ascii="Times New Roman" w:eastAsia="Times New Roman" w:hAnsi="Times New Roman" w:cs="Times New Roman"/>
          <w:b/>
          <w:bCs/>
          <w:i/>
          <w:iCs/>
          <w:color w:val="000000"/>
          <w:sz w:val="28"/>
          <w:szCs w:val="28"/>
          <w:lang w:eastAsia="ru-RU"/>
        </w:rPr>
        <w:t>Добавлялки</w:t>
      </w:r>
      <w:proofErr w:type="spellEnd"/>
      <w:r w:rsidRPr="009D3B4E">
        <w:rPr>
          <w:rFonts w:ascii="Times New Roman" w:eastAsia="Times New Roman" w:hAnsi="Times New Roman" w:cs="Times New Roman"/>
          <w:b/>
          <w:bCs/>
          <w:i/>
          <w:iCs/>
          <w:color w:val="000000"/>
          <w:sz w:val="28"/>
          <w:szCs w:val="28"/>
          <w:lang w:eastAsia="ru-RU"/>
        </w:rPr>
        <w:t>».</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Подбирать подходящие слова. Например: я знаю точно адрес наш, и свой подъезд, и свой… </w:t>
      </w:r>
      <w:r w:rsidRPr="009D3B4E">
        <w:rPr>
          <w:rFonts w:ascii="Times New Roman" w:eastAsia="Times New Roman" w:hAnsi="Times New Roman" w:cs="Times New Roman"/>
          <w:i/>
          <w:iCs/>
          <w:color w:val="000000"/>
          <w:sz w:val="28"/>
          <w:szCs w:val="28"/>
          <w:lang w:eastAsia="ru-RU"/>
        </w:rPr>
        <w:t>(этаж)</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Важно по морю  плывет трехэтажный… </w:t>
      </w:r>
      <w:r w:rsidRPr="009D3B4E">
        <w:rPr>
          <w:rFonts w:ascii="Times New Roman" w:eastAsia="Times New Roman" w:hAnsi="Times New Roman" w:cs="Times New Roman"/>
          <w:i/>
          <w:iCs/>
          <w:color w:val="000000"/>
          <w:sz w:val="28"/>
          <w:szCs w:val="28"/>
          <w:lang w:eastAsia="ru-RU"/>
        </w:rPr>
        <w:t>(теплоход)</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Мама вяжет длинный шарф, потому что сын… </w:t>
      </w:r>
      <w:r w:rsidRPr="009D3B4E">
        <w:rPr>
          <w:rFonts w:ascii="Times New Roman" w:eastAsia="Times New Roman" w:hAnsi="Times New Roman" w:cs="Times New Roman"/>
          <w:i/>
          <w:iCs/>
          <w:color w:val="000000"/>
          <w:sz w:val="28"/>
          <w:szCs w:val="28"/>
          <w:lang w:eastAsia="ru-RU"/>
        </w:rPr>
        <w:t>(жираф)</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Или: Ра-</w:t>
      </w:r>
      <w:proofErr w:type="spellStart"/>
      <w:r w:rsidRPr="009D3B4E">
        <w:rPr>
          <w:rFonts w:ascii="Times New Roman" w:eastAsia="Times New Roman" w:hAnsi="Times New Roman" w:cs="Times New Roman"/>
          <w:color w:val="000000"/>
          <w:sz w:val="28"/>
          <w:szCs w:val="28"/>
          <w:lang w:eastAsia="ru-RU"/>
        </w:rPr>
        <w:t>ра</w:t>
      </w:r>
      <w:proofErr w:type="spellEnd"/>
      <w:r w:rsidRPr="009D3B4E">
        <w:rPr>
          <w:rFonts w:ascii="Times New Roman" w:eastAsia="Times New Roman" w:hAnsi="Times New Roman" w:cs="Times New Roman"/>
          <w:color w:val="000000"/>
          <w:sz w:val="28"/>
          <w:szCs w:val="28"/>
          <w:lang w:eastAsia="ru-RU"/>
        </w:rPr>
        <w:t>-</w:t>
      </w:r>
      <w:proofErr w:type="spellStart"/>
      <w:r w:rsidRPr="009D3B4E">
        <w:rPr>
          <w:rFonts w:ascii="Times New Roman" w:eastAsia="Times New Roman" w:hAnsi="Times New Roman" w:cs="Times New Roman"/>
          <w:color w:val="000000"/>
          <w:sz w:val="28"/>
          <w:szCs w:val="28"/>
          <w:lang w:eastAsia="ru-RU"/>
        </w:rPr>
        <w:t>ра</w:t>
      </w:r>
      <w:proofErr w:type="spellEnd"/>
      <w:r w:rsidRPr="009D3B4E">
        <w:rPr>
          <w:rFonts w:ascii="Times New Roman" w:eastAsia="Times New Roman" w:hAnsi="Times New Roman" w:cs="Times New Roman"/>
          <w:color w:val="000000"/>
          <w:sz w:val="28"/>
          <w:szCs w:val="28"/>
          <w:lang w:eastAsia="ru-RU"/>
        </w:rPr>
        <w:t xml:space="preserve"> – начинается… </w:t>
      </w:r>
      <w:r w:rsidRPr="009D3B4E">
        <w:rPr>
          <w:rFonts w:ascii="Times New Roman" w:eastAsia="Times New Roman" w:hAnsi="Times New Roman" w:cs="Times New Roman"/>
          <w:i/>
          <w:iCs/>
          <w:color w:val="000000"/>
          <w:sz w:val="28"/>
          <w:szCs w:val="28"/>
          <w:lang w:eastAsia="ru-RU"/>
        </w:rPr>
        <w:t>(игра)</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Ир-</w:t>
      </w:r>
      <w:proofErr w:type="spellStart"/>
      <w:r w:rsidRPr="009D3B4E">
        <w:rPr>
          <w:rFonts w:ascii="Times New Roman" w:eastAsia="Times New Roman" w:hAnsi="Times New Roman" w:cs="Times New Roman"/>
          <w:color w:val="000000"/>
          <w:sz w:val="28"/>
          <w:szCs w:val="28"/>
          <w:lang w:eastAsia="ru-RU"/>
        </w:rPr>
        <w:t>ир</w:t>
      </w:r>
      <w:proofErr w:type="spellEnd"/>
      <w:r w:rsidRPr="009D3B4E">
        <w:rPr>
          <w:rFonts w:ascii="Times New Roman" w:eastAsia="Times New Roman" w:hAnsi="Times New Roman" w:cs="Times New Roman"/>
          <w:color w:val="000000"/>
          <w:sz w:val="28"/>
          <w:szCs w:val="28"/>
          <w:lang w:eastAsia="ru-RU"/>
        </w:rPr>
        <w:t>-</w:t>
      </w:r>
      <w:proofErr w:type="spellStart"/>
      <w:r w:rsidRPr="009D3B4E">
        <w:rPr>
          <w:rFonts w:ascii="Times New Roman" w:eastAsia="Times New Roman" w:hAnsi="Times New Roman" w:cs="Times New Roman"/>
          <w:color w:val="000000"/>
          <w:sz w:val="28"/>
          <w:szCs w:val="28"/>
          <w:lang w:eastAsia="ru-RU"/>
        </w:rPr>
        <w:t>ир</w:t>
      </w:r>
      <w:proofErr w:type="spellEnd"/>
      <w:r w:rsidRPr="009D3B4E">
        <w:rPr>
          <w:rFonts w:ascii="Times New Roman" w:eastAsia="Times New Roman" w:hAnsi="Times New Roman" w:cs="Times New Roman"/>
          <w:color w:val="000000"/>
          <w:sz w:val="28"/>
          <w:szCs w:val="28"/>
          <w:lang w:eastAsia="ru-RU"/>
        </w:rPr>
        <w:t xml:space="preserve"> – мой папа… </w:t>
      </w:r>
      <w:r w:rsidRPr="009D3B4E">
        <w:rPr>
          <w:rFonts w:ascii="Times New Roman" w:eastAsia="Times New Roman" w:hAnsi="Times New Roman" w:cs="Times New Roman"/>
          <w:i/>
          <w:iCs/>
          <w:color w:val="000000"/>
          <w:sz w:val="28"/>
          <w:szCs w:val="28"/>
          <w:lang w:eastAsia="ru-RU"/>
        </w:rPr>
        <w:t>(командир)</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Очень полезно отгадывать загадки. И причем не просто отгадывать, но еще и уметь обосновывать отгадки вопросом: «Как ты догадался?».</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9D3B4E">
        <w:rPr>
          <w:rFonts w:ascii="Times New Roman" w:eastAsia="Times New Roman" w:hAnsi="Times New Roman" w:cs="Times New Roman"/>
          <w:color w:val="000000"/>
          <w:sz w:val="28"/>
          <w:szCs w:val="28"/>
          <w:lang w:eastAsia="ru-RU"/>
        </w:rPr>
        <w:t>пазлы</w:t>
      </w:r>
      <w:proofErr w:type="spellEnd"/>
      <w:r w:rsidRPr="009D3B4E">
        <w:rPr>
          <w:rFonts w:ascii="Times New Roman" w:eastAsia="Times New Roman" w:hAnsi="Times New Roman" w:cs="Times New Roman"/>
          <w:color w:val="000000"/>
          <w:sz w:val="28"/>
          <w:szCs w:val="28"/>
          <w:lang w:eastAsia="ru-RU"/>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9D3B4E" w:rsidRPr="009D3B4E" w:rsidRDefault="009D3B4E" w:rsidP="00A94EB1">
      <w:pPr>
        <w:shd w:val="clear" w:color="auto" w:fill="FFFFFF" w:themeFill="background1"/>
        <w:spacing w:before="195" w:after="195" w:line="315" w:lineRule="atLeast"/>
        <w:ind w:firstLine="567"/>
        <w:jc w:val="both"/>
        <w:rPr>
          <w:rFonts w:ascii="Times New Roman" w:eastAsia="Times New Roman" w:hAnsi="Times New Roman" w:cs="Times New Roman"/>
          <w:color w:val="000000"/>
          <w:sz w:val="28"/>
          <w:szCs w:val="28"/>
          <w:lang w:eastAsia="ru-RU"/>
        </w:rPr>
      </w:pPr>
      <w:r w:rsidRPr="009D3B4E">
        <w:rPr>
          <w:rFonts w:ascii="Times New Roman" w:eastAsia="Times New Roman" w:hAnsi="Times New Roman" w:cs="Times New Roman"/>
          <w:color w:val="000000"/>
          <w:sz w:val="28"/>
          <w:szCs w:val="28"/>
          <w:lang w:eastAsia="ru-RU"/>
        </w:rPr>
        <w:t>Играя со своими детьми, вы можете многого добиться. Так что, все в ваших руках.</w:t>
      </w:r>
    </w:p>
    <w:p w:rsidR="009D3B4E" w:rsidRPr="00A94EB1" w:rsidRDefault="009D3B4E" w:rsidP="00A94EB1">
      <w:pPr>
        <w:shd w:val="clear" w:color="auto" w:fill="FFFFFF" w:themeFill="background1"/>
        <w:spacing w:before="195" w:after="195" w:line="315" w:lineRule="atLeast"/>
        <w:ind w:firstLine="567"/>
        <w:jc w:val="center"/>
        <w:rPr>
          <w:rFonts w:ascii="Times New Roman" w:eastAsia="Times New Roman" w:hAnsi="Times New Roman" w:cs="Times New Roman"/>
          <w:b/>
          <w:color w:val="000000"/>
          <w:sz w:val="28"/>
          <w:szCs w:val="28"/>
          <w:lang w:eastAsia="ru-RU"/>
        </w:rPr>
      </w:pPr>
      <w:r w:rsidRPr="00A94EB1">
        <w:rPr>
          <w:rFonts w:ascii="Times New Roman" w:eastAsia="Times New Roman" w:hAnsi="Times New Roman" w:cs="Times New Roman"/>
          <w:b/>
          <w:color w:val="000000"/>
          <w:sz w:val="28"/>
          <w:szCs w:val="28"/>
          <w:lang w:eastAsia="ru-RU"/>
        </w:rPr>
        <w:t>Желаю вам удачи!</w:t>
      </w:r>
    </w:p>
    <w:p w:rsidR="005D5B42" w:rsidRPr="009D3B4E" w:rsidRDefault="005D5B42" w:rsidP="00A94EB1">
      <w:pPr>
        <w:shd w:val="clear" w:color="auto" w:fill="FFFFFF" w:themeFill="background1"/>
        <w:ind w:firstLine="567"/>
        <w:jc w:val="both"/>
        <w:rPr>
          <w:rFonts w:ascii="Times New Roman" w:hAnsi="Times New Roman" w:cs="Times New Roman"/>
          <w:sz w:val="28"/>
          <w:szCs w:val="28"/>
        </w:rPr>
      </w:pPr>
      <w:bookmarkStart w:id="0" w:name="_GoBack"/>
      <w:bookmarkEnd w:id="0"/>
    </w:p>
    <w:sectPr w:rsidR="005D5B42" w:rsidRPr="009D3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7D"/>
    <w:rsid w:val="000B4655"/>
    <w:rsid w:val="000C17DB"/>
    <w:rsid w:val="001237A4"/>
    <w:rsid w:val="00126F34"/>
    <w:rsid w:val="0015388F"/>
    <w:rsid w:val="00187741"/>
    <w:rsid w:val="001F5B19"/>
    <w:rsid w:val="0026233B"/>
    <w:rsid w:val="0036533D"/>
    <w:rsid w:val="00384458"/>
    <w:rsid w:val="005D5B42"/>
    <w:rsid w:val="005F6B9E"/>
    <w:rsid w:val="00650438"/>
    <w:rsid w:val="006A5F17"/>
    <w:rsid w:val="00757CBC"/>
    <w:rsid w:val="007A4D11"/>
    <w:rsid w:val="007C4981"/>
    <w:rsid w:val="008421FA"/>
    <w:rsid w:val="00860CC5"/>
    <w:rsid w:val="0098465E"/>
    <w:rsid w:val="009D3B4E"/>
    <w:rsid w:val="00A51167"/>
    <w:rsid w:val="00A53F61"/>
    <w:rsid w:val="00A94EB1"/>
    <w:rsid w:val="00B75251"/>
    <w:rsid w:val="00B90236"/>
    <w:rsid w:val="00CD46BF"/>
    <w:rsid w:val="00D308C1"/>
    <w:rsid w:val="00D3322B"/>
    <w:rsid w:val="00D500A2"/>
    <w:rsid w:val="00D94D7D"/>
    <w:rsid w:val="00DD79C7"/>
    <w:rsid w:val="00E22727"/>
    <w:rsid w:val="00E36B67"/>
    <w:rsid w:val="00E7417C"/>
    <w:rsid w:val="00EF6B10"/>
    <w:rsid w:val="00F2108C"/>
    <w:rsid w:val="00F64C43"/>
    <w:rsid w:val="00F8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958">
      <w:bodyDiv w:val="1"/>
      <w:marLeft w:val="0"/>
      <w:marRight w:val="0"/>
      <w:marTop w:val="0"/>
      <w:marBottom w:val="0"/>
      <w:divBdr>
        <w:top w:val="none" w:sz="0" w:space="0" w:color="auto"/>
        <w:left w:val="none" w:sz="0" w:space="0" w:color="auto"/>
        <w:bottom w:val="none" w:sz="0" w:space="0" w:color="auto"/>
        <w:right w:val="none" w:sz="0" w:space="0" w:color="auto"/>
      </w:divBdr>
      <w:divsChild>
        <w:div w:id="1138492090">
          <w:marLeft w:val="0"/>
          <w:marRight w:val="0"/>
          <w:marTop w:val="0"/>
          <w:marBottom w:val="0"/>
          <w:divBdr>
            <w:top w:val="none" w:sz="0" w:space="0" w:color="auto"/>
            <w:left w:val="none" w:sz="0" w:space="0" w:color="auto"/>
            <w:bottom w:val="none" w:sz="0" w:space="0" w:color="auto"/>
            <w:right w:val="none" w:sz="0" w:space="0" w:color="auto"/>
          </w:divBdr>
          <w:divsChild>
            <w:div w:id="78407335">
              <w:marLeft w:val="0"/>
              <w:marRight w:val="0"/>
              <w:marTop w:val="0"/>
              <w:marBottom w:val="0"/>
              <w:divBdr>
                <w:top w:val="none" w:sz="0" w:space="0" w:color="auto"/>
                <w:left w:val="none" w:sz="0" w:space="0" w:color="auto"/>
                <w:bottom w:val="none" w:sz="0" w:space="0" w:color="auto"/>
                <w:right w:val="none" w:sz="0" w:space="0" w:color="auto"/>
              </w:divBdr>
              <w:divsChild>
                <w:div w:id="464812584">
                  <w:marLeft w:val="0"/>
                  <w:marRight w:val="0"/>
                  <w:marTop w:val="0"/>
                  <w:marBottom w:val="0"/>
                  <w:divBdr>
                    <w:top w:val="none" w:sz="0" w:space="0" w:color="auto"/>
                    <w:left w:val="none" w:sz="0" w:space="0" w:color="auto"/>
                    <w:bottom w:val="none" w:sz="0" w:space="0" w:color="auto"/>
                    <w:right w:val="none" w:sz="0" w:space="0" w:color="auto"/>
                  </w:divBdr>
                  <w:divsChild>
                    <w:div w:id="2042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1169</Words>
  <Characters>6668</Characters>
  <Application>Microsoft Office Word</Application>
  <DocSecurity>0</DocSecurity>
  <Lines>55</Lines>
  <Paragraphs>15</Paragraphs>
  <ScaleCrop>false</ScaleCrop>
  <Company>SPecialiST RePack</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4</cp:revision>
  <dcterms:created xsi:type="dcterms:W3CDTF">2016-01-24T19:07:00Z</dcterms:created>
  <dcterms:modified xsi:type="dcterms:W3CDTF">2016-02-03T07:34:00Z</dcterms:modified>
</cp:coreProperties>
</file>