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A8" w:rsidRDefault="00296BA8" w:rsidP="00296BA8">
      <w:pPr>
        <w:spacing w:line="360" w:lineRule="auto"/>
        <w:jc w:val="center"/>
        <w:rPr>
          <w:rStyle w:val="a5"/>
          <w:rFonts w:ascii="Georgia" w:hAnsi="Georgia" w:cs="Arial"/>
          <w:color w:val="000000" w:themeColor="text1"/>
          <w:sz w:val="36"/>
          <w:szCs w:val="36"/>
          <w:shd w:val="clear" w:color="auto" w:fill="FFFFFF"/>
        </w:rPr>
      </w:pPr>
      <w:r w:rsidRPr="00771A91">
        <w:rPr>
          <w:rStyle w:val="a5"/>
          <w:rFonts w:ascii="Georgia" w:hAnsi="Georgia" w:cs="Arial"/>
          <w:color w:val="000000" w:themeColor="text1"/>
          <w:sz w:val="36"/>
          <w:szCs w:val="36"/>
          <w:shd w:val="clear" w:color="auto" w:fill="FFFFFF"/>
        </w:rPr>
        <w:t>Отчет о результатах самообследования</w:t>
      </w:r>
      <w:r>
        <w:rPr>
          <w:rStyle w:val="a5"/>
          <w:rFonts w:ascii="Georgia" w:hAnsi="Georgia" w:cs="Arial"/>
          <w:color w:val="000000" w:themeColor="text1"/>
          <w:sz w:val="36"/>
          <w:szCs w:val="36"/>
          <w:shd w:val="clear" w:color="auto" w:fill="FFFFFF"/>
        </w:rPr>
        <w:t xml:space="preserve"> деятельности МДОУ д/с № 14 г. Ростова</w:t>
      </w:r>
    </w:p>
    <w:p w:rsidR="00296BA8" w:rsidRPr="00771A91" w:rsidRDefault="00296BA8" w:rsidP="00296BA8">
      <w:pPr>
        <w:spacing w:line="360" w:lineRule="auto"/>
        <w:jc w:val="center"/>
        <w:rPr>
          <w:rStyle w:val="a5"/>
          <w:rFonts w:ascii="Georgia" w:hAnsi="Georgia" w:cs="Arial"/>
          <w:color w:val="000000" w:themeColor="text1"/>
          <w:sz w:val="36"/>
          <w:szCs w:val="36"/>
          <w:shd w:val="clear" w:color="auto" w:fill="FFFFFF"/>
        </w:rPr>
      </w:pPr>
      <w:r>
        <w:rPr>
          <w:rStyle w:val="a5"/>
          <w:rFonts w:ascii="Georgia" w:hAnsi="Georgia" w:cs="Arial"/>
          <w:color w:val="000000" w:themeColor="text1"/>
          <w:sz w:val="36"/>
          <w:szCs w:val="36"/>
          <w:shd w:val="clear" w:color="auto" w:fill="FFFFFF"/>
        </w:rPr>
        <w:t>за 2013 – 2014 учебный год</w:t>
      </w:r>
    </w:p>
    <w:p w:rsidR="00296BA8" w:rsidRPr="00771A91" w:rsidRDefault="00296BA8" w:rsidP="00296BA8">
      <w:pPr>
        <w:jc w:val="center"/>
        <w:rPr>
          <w:rStyle w:val="a5"/>
          <w:rFonts w:ascii="Georgia" w:hAnsi="Georgia" w:cs="Arial"/>
          <w:color w:val="800080"/>
          <w:sz w:val="36"/>
          <w:szCs w:val="36"/>
          <w:shd w:val="clear" w:color="auto" w:fill="FFFFFF"/>
        </w:rPr>
      </w:pPr>
    </w:p>
    <w:p w:rsidR="00296BA8" w:rsidRDefault="00296BA8" w:rsidP="00296BA8">
      <w:pPr>
        <w:widowControl/>
        <w:shd w:val="clear" w:color="auto" w:fill="FFFFFF" w:themeFill="background1"/>
        <w:spacing w:line="360" w:lineRule="auto"/>
        <w:jc w:val="both"/>
        <w:rPr>
          <w:rFonts w:ascii="Georgia" w:eastAsiaTheme="minorHAnsi" w:hAnsi="Georgia" w:cs="Times New Roman"/>
          <w:color w:val="auto"/>
          <w:sz w:val="28"/>
          <w:szCs w:val="28"/>
          <w:lang w:eastAsia="en-US"/>
        </w:rPr>
      </w:pPr>
      <w:r>
        <w:rPr>
          <w:rFonts w:ascii="Georgia" w:eastAsia="Times New Roman" w:hAnsi="Georgia" w:cs="Times New Roman"/>
          <w:b/>
          <w:color w:val="auto"/>
          <w:sz w:val="28"/>
          <w:szCs w:val="28"/>
        </w:rPr>
        <w:t>Полное наименование учреждения:</w:t>
      </w:r>
      <w:r w:rsidRPr="00BB4C3F">
        <w:rPr>
          <w:rFonts w:ascii="Georgia" w:eastAsia="Times New Roman" w:hAnsi="Georgia" w:cs="Times New Roman"/>
          <w:color w:val="auto"/>
          <w:sz w:val="28"/>
          <w:szCs w:val="28"/>
        </w:rPr>
        <w:t xml:space="preserve"> </w:t>
      </w:r>
      <w:r>
        <w:rPr>
          <w:rFonts w:ascii="Georgia" w:eastAsiaTheme="minorHAnsi" w:hAnsi="Georgia" w:cs="Times New Roman"/>
          <w:color w:val="auto"/>
          <w:sz w:val="28"/>
          <w:szCs w:val="28"/>
          <w:lang w:eastAsia="en-US"/>
        </w:rPr>
        <w:t>м</w:t>
      </w:r>
      <w:r w:rsidRPr="00BB4C3F">
        <w:rPr>
          <w:rFonts w:ascii="Georgia" w:eastAsiaTheme="minorHAnsi" w:hAnsi="Georgia" w:cs="Times New Roman"/>
          <w:color w:val="auto"/>
          <w:sz w:val="28"/>
          <w:szCs w:val="28"/>
          <w:lang w:eastAsia="en-US"/>
        </w:rPr>
        <w:t>униципальное дошкольное образовательное учреждение детский сад общеразвивающего вида №14 г. Ростова</w:t>
      </w:r>
      <w:r>
        <w:rPr>
          <w:rFonts w:ascii="Georgia" w:eastAsiaTheme="minorHAnsi" w:hAnsi="Georgia" w:cs="Times New Roman"/>
          <w:color w:val="auto"/>
          <w:sz w:val="28"/>
          <w:szCs w:val="28"/>
          <w:lang w:eastAsia="en-US"/>
        </w:rPr>
        <w:t xml:space="preserve"> </w:t>
      </w:r>
    </w:p>
    <w:p w:rsidR="00296BA8" w:rsidRDefault="00296BA8" w:rsidP="00296BA8">
      <w:pPr>
        <w:widowControl/>
        <w:shd w:val="clear" w:color="auto" w:fill="FFFFFF" w:themeFill="background1"/>
        <w:spacing w:line="360" w:lineRule="auto"/>
        <w:jc w:val="both"/>
        <w:rPr>
          <w:rFonts w:ascii="Georgia" w:eastAsia="Times New Roman" w:hAnsi="Georgia" w:cs="Times New Roman"/>
          <w:b/>
          <w:color w:val="auto"/>
          <w:sz w:val="28"/>
          <w:szCs w:val="28"/>
        </w:rPr>
      </w:pPr>
      <w:r w:rsidRPr="00BB4C3F">
        <w:rPr>
          <w:rFonts w:ascii="Georgia" w:eastAsiaTheme="minorHAnsi" w:hAnsi="Georgia" w:cs="Times New Roman"/>
          <w:b/>
          <w:color w:val="auto"/>
          <w:sz w:val="28"/>
          <w:szCs w:val="28"/>
          <w:lang w:eastAsia="en-US"/>
        </w:rPr>
        <w:t>Сокращенное</w:t>
      </w:r>
      <w:r>
        <w:rPr>
          <w:rFonts w:ascii="Georgia" w:eastAsiaTheme="minorHAnsi" w:hAnsi="Georgia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Georgia" w:eastAsia="Times New Roman" w:hAnsi="Georgia" w:cs="Times New Roman"/>
          <w:b/>
          <w:color w:val="auto"/>
          <w:sz w:val="28"/>
          <w:szCs w:val="28"/>
        </w:rPr>
        <w:t>н</w:t>
      </w:r>
      <w:r w:rsidRPr="00BB4C3F">
        <w:rPr>
          <w:rFonts w:ascii="Georgia" w:eastAsia="Times New Roman" w:hAnsi="Georgia" w:cs="Times New Roman"/>
          <w:b/>
          <w:color w:val="auto"/>
          <w:sz w:val="28"/>
          <w:szCs w:val="28"/>
        </w:rPr>
        <w:t xml:space="preserve">аименование учреждения: </w:t>
      </w:r>
      <w:r w:rsidRPr="00BB4C3F">
        <w:rPr>
          <w:rFonts w:ascii="Georgia" w:eastAsia="Times New Roman" w:hAnsi="Georgia" w:cs="Times New Roman"/>
          <w:color w:val="auto"/>
          <w:sz w:val="28"/>
          <w:szCs w:val="28"/>
        </w:rPr>
        <w:t xml:space="preserve"> </w:t>
      </w:r>
      <w:r>
        <w:rPr>
          <w:rFonts w:ascii="Georgia" w:eastAsiaTheme="minorHAnsi" w:hAnsi="Georgia" w:cs="Times New Roman"/>
          <w:color w:val="auto"/>
          <w:sz w:val="28"/>
          <w:szCs w:val="28"/>
          <w:lang w:eastAsia="en-US"/>
        </w:rPr>
        <w:t>МДОУ д/с № 14 г. Ростова</w:t>
      </w:r>
      <w:r w:rsidRPr="00BB4C3F">
        <w:rPr>
          <w:rFonts w:ascii="Georgia" w:eastAsia="Times New Roman" w:hAnsi="Georgia" w:cs="Times New Roman"/>
          <w:b/>
          <w:color w:val="auto"/>
          <w:sz w:val="28"/>
          <w:szCs w:val="28"/>
        </w:rPr>
        <w:t xml:space="preserve"> </w:t>
      </w:r>
    </w:p>
    <w:p w:rsidR="00296BA8" w:rsidRPr="00BB4C3F" w:rsidRDefault="00296BA8" w:rsidP="00296BA8">
      <w:pPr>
        <w:widowControl/>
        <w:shd w:val="clear" w:color="auto" w:fill="FFFFFF" w:themeFill="background1"/>
        <w:spacing w:line="360" w:lineRule="auto"/>
        <w:jc w:val="both"/>
        <w:rPr>
          <w:rFonts w:ascii="Georgia" w:eastAsia="Times New Roman" w:hAnsi="Georgia" w:cs="Times New Roman"/>
          <w:color w:val="auto"/>
          <w:sz w:val="28"/>
          <w:szCs w:val="28"/>
        </w:rPr>
      </w:pPr>
      <w:r w:rsidRPr="00BB4C3F">
        <w:rPr>
          <w:rFonts w:ascii="Georgia" w:eastAsiaTheme="minorHAnsi" w:hAnsi="Georgia" w:cs="Times New Roman"/>
          <w:b/>
          <w:color w:val="auto"/>
          <w:sz w:val="28"/>
          <w:szCs w:val="28"/>
          <w:lang w:eastAsia="en-US"/>
        </w:rPr>
        <w:t>Организационно –</w:t>
      </w:r>
      <w:r>
        <w:rPr>
          <w:rFonts w:ascii="Georgia" w:eastAsiaTheme="minorHAnsi" w:hAnsi="Georgia" w:cs="Times New Roman"/>
          <w:b/>
          <w:color w:val="auto"/>
          <w:sz w:val="28"/>
          <w:szCs w:val="28"/>
          <w:lang w:eastAsia="en-US"/>
        </w:rPr>
        <w:t xml:space="preserve"> </w:t>
      </w:r>
      <w:r w:rsidRPr="00BB4C3F">
        <w:rPr>
          <w:rFonts w:ascii="Georgia" w:eastAsiaTheme="minorHAnsi" w:hAnsi="Georgia" w:cs="Times New Roman"/>
          <w:b/>
          <w:color w:val="auto"/>
          <w:sz w:val="28"/>
          <w:szCs w:val="28"/>
          <w:lang w:eastAsia="en-US"/>
        </w:rPr>
        <w:t>правовая форма</w:t>
      </w:r>
      <w:r>
        <w:rPr>
          <w:rFonts w:ascii="Georgia" w:eastAsiaTheme="minorHAnsi" w:hAnsi="Georgia" w:cs="Times New Roman"/>
          <w:b/>
          <w:color w:val="auto"/>
          <w:sz w:val="28"/>
          <w:szCs w:val="28"/>
          <w:lang w:eastAsia="en-US"/>
        </w:rPr>
        <w:t xml:space="preserve">: </w:t>
      </w:r>
      <w:r w:rsidRPr="00BB4C3F">
        <w:rPr>
          <w:rFonts w:ascii="Georgia" w:eastAsiaTheme="minorHAnsi" w:hAnsi="Georgia" w:cs="Times New Roman"/>
          <w:color w:val="auto"/>
          <w:sz w:val="28"/>
          <w:szCs w:val="28"/>
          <w:lang w:eastAsia="en-US"/>
        </w:rPr>
        <w:t>Бюджетное учреждение</w:t>
      </w:r>
    </w:p>
    <w:p w:rsidR="00296BA8" w:rsidRDefault="00296BA8" w:rsidP="00296BA8">
      <w:pPr>
        <w:widowControl/>
        <w:shd w:val="clear" w:color="auto" w:fill="FFFFFF" w:themeFill="background1"/>
        <w:spacing w:line="360" w:lineRule="auto"/>
        <w:jc w:val="both"/>
        <w:rPr>
          <w:rFonts w:ascii="Georgia" w:eastAsia="Calibri" w:hAnsi="Georgia" w:cs="Times New Roman"/>
          <w:spacing w:val="-2"/>
          <w:sz w:val="28"/>
          <w:szCs w:val="28"/>
          <w:lang w:eastAsia="en-US"/>
        </w:rPr>
      </w:pPr>
      <w:r w:rsidRPr="00BB4C3F">
        <w:rPr>
          <w:rFonts w:ascii="Georgia" w:eastAsia="Times New Roman" w:hAnsi="Georgia" w:cs="Times New Roman"/>
          <w:b/>
          <w:color w:val="auto"/>
          <w:sz w:val="28"/>
          <w:szCs w:val="28"/>
        </w:rPr>
        <w:t xml:space="preserve">Адрес:  </w:t>
      </w:r>
      <w:r w:rsidRPr="00BB4C3F">
        <w:rPr>
          <w:rFonts w:ascii="Georgia" w:eastAsia="Calibri" w:hAnsi="Georgia" w:cs="Times New Roman"/>
          <w:sz w:val="28"/>
          <w:szCs w:val="28"/>
          <w:lang w:eastAsia="en-US"/>
        </w:rPr>
        <w:t xml:space="preserve">Ярославская </w:t>
      </w:r>
      <w:r w:rsidRPr="00BB4C3F">
        <w:rPr>
          <w:rFonts w:ascii="Georgia" w:eastAsia="Calibri" w:hAnsi="Georgia" w:cs="Times New Roman"/>
          <w:spacing w:val="-2"/>
          <w:sz w:val="28"/>
          <w:szCs w:val="28"/>
          <w:lang w:eastAsia="en-US"/>
        </w:rPr>
        <w:t xml:space="preserve">область г. Ростов,1МКР д 23 </w:t>
      </w:r>
    </w:p>
    <w:p w:rsidR="00296BA8" w:rsidRDefault="00296BA8" w:rsidP="00296BA8">
      <w:pPr>
        <w:widowControl/>
        <w:shd w:val="clear" w:color="auto" w:fill="FFFFFF" w:themeFill="background1"/>
        <w:spacing w:line="360" w:lineRule="auto"/>
        <w:jc w:val="both"/>
        <w:rPr>
          <w:rFonts w:ascii="Georgia" w:eastAsia="Calibri" w:hAnsi="Georgia" w:cs="Times New Roman"/>
          <w:b/>
          <w:spacing w:val="-2"/>
          <w:sz w:val="28"/>
          <w:szCs w:val="28"/>
          <w:lang w:eastAsia="en-US"/>
        </w:rPr>
      </w:pPr>
      <w:r w:rsidRPr="00BB4C3F">
        <w:rPr>
          <w:rFonts w:ascii="Georgia" w:eastAsia="Calibri" w:hAnsi="Georgia" w:cs="Times New Roman"/>
          <w:b/>
          <w:spacing w:val="-2"/>
          <w:sz w:val="28"/>
          <w:szCs w:val="28"/>
          <w:lang w:eastAsia="en-US"/>
        </w:rPr>
        <w:t>Телефон/факс</w:t>
      </w:r>
      <w:r>
        <w:rPr>
          <w:rFonts w:ascii="Georgia" w:eastAsia="Calibri" w:hAnsi="Georgia" w:cs="Times New Roman"/>
          <w:b/>
          <w:spacing w:val="-2"/>
          <w:sz w:val="28"/>
          <w:szCs w:val="28"/>
          <w:lang w:eastAsia="en-US"/>
        </w:rPr>
        <w:t xml:space="preserve">: </w:t>
      </w:r>
      <w:r w:rsidRPr="00BB4C3F">
        <w:rPr>
          <w:rFonts w:ascii="Georgia" w:eastAsia="Calibri" w:hAnsi="Georgia" w:cs="Times New Roman"/>
          <w:spacing w:val="-2"/>
          <w:sz w:val="28"/>
          <w:szCs w:val="28"/>
          <w:lang w:eastAsia="en-US"/>
        </w:rPr>
        <w:t>8 (48536) 6-09-70</w:t>
      </w:r>
    </w:p>
    <w:p w:rsidR="00296BA8" w:rsidRPr="00BB4C3F" w:rsidRDefault="00296BA8" w:rsidP="00296BA8">
      <w:pPr>
        <w:widowControl/>
        <w:shd w:val="clear" w:color="auto" w:fill="FFFFFF" w:themeFill="background1"/>
        <w:spacing w:line="360" w:lineRule="auto"/>
        <w:jc w:val="both"/>
        <w:rPr>
          <w:rFonts w:ascii="Georgia" w:eastAsia="Calibri" w:hAnsi="Georgia" w:cs="Times New Roman"/>
          <w:spacing w:val="-2"/>
          <w:sz w:val="28"/>
          <w:szCs w:val="28"/>
          <w:lang w:eastAsia="en-US"/>
        </w:rPr>
      </w:pPr>
      <w:r>
        <w:rPr>
          <w:rFonts w:ascii="Georgia" w:eastAsia="Calibri" w:hAnsi="Georgia" w:cs="Times New Roman"/>
          <w:b/>
          <w:spacing w:val="-2"/>
          <w:sz w:val="28"/>
          <w:szCs w:val="28"/>
          <w:lang w:eastAsia="en-US"/>
        </w:rPr>
        <w:t xml:space="preserve">Электронная почта: </w:t>
      </w:r>
      <w:hyperlink r:id="rId5" w:history="1">
        <w:r w:rsidRPr="004F4E30">
          <w:rPr>
            <w:rStyle w:val="a3"/>
            <w:rFonts w:ascii="Georgia" w:eastAsia="Calibri" w:hAnsi="Georgia" w:cs="Times New Roman"/>
            <w:spacing w:val="-2"/>
            <w:sz w:val="28"/>
            <w:szCs w:val="28"/>
            <w:lang w:val="en-US" w:eastAsia="en-US"/>
          </w:rPr>
          <w:t>MDOU</w:t>
        </w:r>
        <w:r w:rsidRPr="00BB4C3F">
          <w:rPr>
            <w:rStyle w:val="a3"/>
            <w:rFonts w:ascii="Georgia" w:eastAsia="Calibri" w:hAnsi="Georgia" w:cs="Times New Roman"/>
            <w:spacing w:val="-2"/>
            <w:sz w:val="28"/>
            <w:szCs w:val="28"/>
            <w:lang w:eastAsia="en-US"/>
          </w:rPr>
          <w:t>.14@</w:t>
        </w:r>
        <w:r w:rsidRPr="004F4E30">
          <w:rPr>
            <w:rStyle w:val="a3"/>
            <w:rFonts w:ascii="Georgia" w:eastAsia="Calibri" w:hAnsi="Georgia" w:cs="Times New Roman"/>
            <w:spacing w:val="-2"/>
            <w:sz w:val="28"/>
            <w:szCs w:val="28"/>
            <w:lang w:val="en-US" w:eastAsia="en-US"/>
          </w:rPr>
          <w:t>mail</w:t>
        </w:r>
        <w:r w:rsidRPr="00BB4C3F">
          <w:rPr>
            <w:rStyle w:val="a3"/>
            <w:rFonts w:ascii="Georgia" w:eastAsia="Calibri" w:hAnsi="Georgia" w:cs="Times New Roman"/>
            <w:spacing w:val="-2"/>
            <w:sz w:val="28"/>
            <w:szCs w:val="28"/>
            <w:lang w:eastAsia="en-US"/>
          </w:rPr>
          <w:t>.</w:t>
        </w:r>
        <w:proofErr w:type="spellStart"/>
        <w:r w:rsidRPr="004F4E30">
          <w:rPr>
            <w:rStyle w:val="a3"/>
            <w:rFonts w:ascii="Georgia" w:eastAsia="Calibri" w:hAnsi="Georgia" w:cs="Times New Roman"/>
            <w:spacing w:val="-2"/>
            <w:sz w:val="28"/>
            <w:szCs w:val="28"/>
            <w:lang w:val="en-US" w:eastAsia="en-US"/>
          </w:rPr>
          <w:t>ru</w:t>
        </w:r>
        <w:proofErr w:type="spellEnd"/>
      </w:hyperlink>
    </w:p>
    <w:p w:rsidR="00296BA8" w:rsidRDefault="00296BA8" w:rsidP="00296BA8">
      <w:pPr>
        <w:widowControl/>
        <w:shd w:val="clear" w:color="auto" w:fill="FFFFFF" w:themeFill="background1"/>
        <w:spacing w:line="360" w:lineRule="auto"/>
        <w:jc w:val="both"/>
        <w:rPr>
          <w:rFonts w:ascii="Georgia" w:eastAsia="Calibri" w:hAnsi="Georgia" w:cs="Times New Roman"/>
          <w:spacing w:val="-2"/>
          <w:sz w:val="28"/>
          <w:szCs w:val="28"/>
          <w:lang w:eastAsia="en-US"/>
        </w:rPr>
      </w:pPr>
      <w:r>
        <w:rPr>
          <w:rFonts w:ascii="Georgia" w:eastAsia="Calibri" w:hAnsi="Georgia" w:cs="Times New Roman"/>
          <w:b/>
          <w:spacing w:val="-2"/>
          <w:sz w:val="28"/>
          <w:szCs w:val="28"/>
          <w:lang w:eastAsia="en-US"/>
        </w:rPr>
        <w:t xml:space="preserve">Адрес сайта в сети Интернет: </w:t>
      </w:r>
      <w:hyperlink r:id="rId6" w:history="1">
        <w:r w:rsidRPr="004F4E30">
          <w:rPr>
            <w:rStyle w:val="a3"/>
            <w:rFonts w:ascii="Georgia" w:eastAsia="Calibri" w:hAnsi="Georgia" w:cs="Times New Roman"/>
            <w:spacing w:val="-2"/>
            <w:sz w:val="28"/>
            <w:szCs w:val="28"/>
            <w:lang w:eastAsia="en-US"/>
          </w:rPr>
          <w:t>http://ds14-ros.edu.yar.ru</w:t>
        </w:r>
      </w:hyperlink>
    </w:p>
    <w:p w:rsidR="00296BA8" w:rsidRPr="00BB4C3F" w:rsidRDefault="00296BA8" w:rsidP="00296BA8">
      <w:pPr>
        <w:widowControl/>
        <w:shd w:val="clear" w:color="auto" w:fill="FFFFFF" w:themeFill="background1"/>
        <w:spacing w:line="360" w:lineRule="auto"/>
        <w:jc w:val="both"/>
        <w:rPr>
          <w:rFonts w:ascii="Georgia" w:eastAsia="Times New Roman" w:hAnsi="Georgia" w:cs="Times New Roman"/>
          <w:color w:val="auto"/>
          <w:sz w:val="28"/>
          <w:szCs w:val="28"/>
        </w:rPr>
      </w:pPr>
      <w:r w:rsidRPr="00BB4C3F">
        <w:rPr>
          <w:rFonts w:ascii="Georgia" w:eastAsia="Times New Roman" w:hAnsi="Georgia" w:cs="Times New Roman"/>
          <w:b/>
          <w:color w:val="auto"/>
          <w:sz w:val="28"/>
          <w:szCs w:val="28"/>
        </w:rPr>
        <w:t xml:space="preserve">Учредитель: </w:t>
      </w:r>
      <w:r w:rsidRPr="00BB4C3F">
        <w:rPr>
          <w:rFonts w:ascii="Georgia" w:eastAsia="Times New Roman" w:hAnsi="Georgia" w:cs="Times New Roman"/>
          <w:color w:val="auto"/>
          <w:sz w:val="28"/>
          <w:szCs w:val="28"/>
        </w:rPr>
        <w:t>Управление образования РМР</w:t>
      </w:r>
    </w:p>
    <w:p w:rsidR="00296BA8" w:rsidRPr="00BB4C3F" w:rsidRDefault="00296BA8" w:rsidP="00296BA8">
      <w:pPr>
        <w:widowControl/>
        <w:shd w:val="clear" w:color="auto" w:fill="FFFFFF" w:themeFill="background1"/>
        <w:spacing w:line="360" w:lineRule="auto"/>
        <w:jc w:val="both"/>
        <w:rPr>
          <w:rFonts w:ascii="Georgia" w:eastAsia="Times New Roman" w:hAnsi="Georgia" w:cs="Times New Roman"/>
          <w:color w:val="auto"/>
          <w:sz w:val="28"/>
          <w:szCs w:val="28"/>
        </w:rPr>
      </w:pPr>
      <w:r w:rsidRPr="00BB4C3F">
        <w:rPr>
          <w:rFonts w:ascii="Georgia" w:eastAsia="Times New Roman" w:hAnsi="Georgia" w:cs="Times New Roman"/>
          <w:b/>
          <w:color w:val="auto"/>
          <w:sz w:val="28"/>
          <w:szCs w:val="28"/>
        </w:rPr>
        <w:t>Лицензия</w:t>
      </w:r>
      <w:r>
        <w:rPr>
          <w:rFonts w:ascii="Georgia" w:eastAsia="Times New Roman" w:hAnsi="Georgia" w:cs="Times New Roman"/>
          <w:b/>
          <w:color w:val="auto"/>
          <w:sz w:val="28"/>
          <w:szCs w:val="28"/>
        </w:rPr>
        <w:t xml:space="preserve"> </w:t>
      </w:r>
      <w:r w:rsidRPr="00BB4C3F">
        <w:rPr>
          <w:rFonts w:ascii="Georgia" w:eastAsia="Times New Roman" w:hAnsi="Georgia" w:cs="Times New Roman"/>
          <w:color w:val="auto"/>
          <w:sz w:val="28"/>
          <w:szCs w:val="28"/>
        </w:rPr>
        <w:t xml:space="preserve">: </w:t>
      </w:r>
      <w:r>
        <w:rPr>
          <w:rFonts w:ascii="Georgia" w:eastAsia="Times New Roman" w:hAnsi="Georgia" w:cs="Times New Roman"/>
          <w:color w:val="auto"/>
          <w:sz w:val="28"/>
          <w:szCs w:val="28"/>
        </w:rPr>
        <w:t>серия</w:t>
      </w:r>
      <w:proofErr w:type="gramStart"/>
      <w:r>
        <w:rPr>
          <w:rFonts w:ascii="Georgia" w:eastAsia="Times New Roman" w:hAnsi="Georgia" w:cs="Times New Roman"/>
          <w:color w:val="auto"/>
          <w:sz w:val="28"/>
          <w:szCs w:val="28"/>
        </w:rPr>
        <w:t xml:space="preserve"> А</w:t>
      </w:r>
      <w:proofErr w:type="gramEnd"/>
      <w:r>
        <w:rPr>
          <w:rFonts w:ascii="Georgia" w:eastAsia="Times New Roman" w:hAnsi="Georgia" w:cs="Times New Roman"/>
          <w:color w:val="auto"/>
          <w:sz w:val="28"/>
          <w:szCs w:val="28"/>
        </w:rPr>
        <w:t xml:space="preserve">  </w:t>
      </w:r>
      <w:r w:rsidRPr="00BB4C3F">
        <w:rPr>
          <w:rFonts w:ascii="Georgia" w:eastAsia="Times New Roman" w:hAnsi="Georgia" w:cs="Times New Roman"/>
          <w:color w:val="auto"/>
          <w:sz w:val="28"/>
          <w:szCs w:val="28"/>
        </w:rPr>
        <w:t xml:space="preserve">№269529 от 30.01.2009г </w:t>
      </w:r>
    </w:p>
    <w:p w:rsidR="00296BA8" w:rsidRPr="00BB4C3F" w:rsidRDefault="00296BA8" w:rsidP="00296BA8">
      <w:pPr>
        <w:widowControl/>
        <w:shd w:val="clear" w:color="auto" w:fill="FFFFFF" w:themeFill="background1"/>
        <w:spacing w:line="360" w:lineRule="auto"/>
        <w:jc w:val="both"/>
        <w:rPr>
          <w:rFonts w:ascii="Georgia" w:eastAsia="Times New Roman" w:hAnsi="Georgia" w:cs="Times New Roman"/>
          <w:color w:val="auto"/>
          <w:sz w:val="28"/>
          <w:szCs w:val="28"/>
        </w:rPr>
      </w:pPr>
      <w:r w:rsidRPr="00BB4C3F">
        <w:rPr>
          <w:rFonts w:ascii="Georgia" w:eastAsia="Times New Roman" w:hAnsi="Georgia" w:cs="Times New Roman"/>
          <w:b/>
          <w:color w:val="auto"/>
          <w:sz w:val="28"/>
          <w:szCs w:val="28"/>
        </w:rPr>
        <w:t xml:space="preserve">Регистрационный номер устава МДОУ </w:t>
      </w:r>
      <w:r w:rsidRPr="00BB4C3F">
        <w:rPr>
          <w:rFonts w:ascii="Georgia" w:eastAsia="Times New Roman" w:hAnsi="Georgia" w:cs="Times New Roman"/>
          <w:color w:val="auto"/>
          <w:sz w:val="28"/>
          <w:szCs w:val="28"/>
        </w:rPr>
        <w:t>№1034 от 28.06 2002г</w:t>
      </w:r>
    </w:p>
    <w:p w:rsidR="00296BA8" w:rsidRDefault="00296BA8" w:rsidP="00296BA8">
      <w:pPr>
        <w:jc w:val="center"/>
        <w:rPr>
          <w:rStyle w:val="a5"/>
          <w:rFonts w:ascii="Georgia" w:hAnsi="Georgia" w:cs="Arial"/>
          <w:color w:val="800080"/>
          <w:sz w:val="27"/>
          <w:szCs w:val="27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24"/>
        <w:gridCol w:w="6594"/>
        <w:gridCol w:w="1953"/>
      </w:tblGrid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1"/>
              <w:spacing w:line="360" w:lineRule="auto"/>
              <w:jc w:val="center"/>
              <w:rPr>
                <w:rStyle w:val="8pt0pt70"/>
                <w:rFonts w:ascii="Georgia" w:hAnsi="Georgia"/>
                <w:sz w:val="28"/>
                <w:szCs w:val="28"/>
              </w:rPr>
            </w:pPr>
            <w:r w:rsidRPr="00FB366A">
              <w:rPr>
                <w:rFonts w:ascii="Georgia" w:hAnsi="Georgia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953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Единица измерения</w:t>
            </w: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1"/>
              <w:spacing w:line="36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Fonts w:ascii="Georgia" w:hAnsi="Georgia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953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800080"/>
                <w:sz w:val="28"/>
                <w:szCs w:val="28"/>
                <w:shd w:val="clear" w:color="auto" w:fill="FFFFFF"/>
              </w:rPr>
            </w:pP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1.1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1"/>
              <w:spacing w:line="276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Style w:val="65pt0pt"/>
                <w:rFonts w:ascii="Georgia" w:hAnsi="Georgia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53" w:type="dxa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  <w:t>322</w:t>
            </w: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1.2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1"/>
              <w:spacing w:line="276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Style w:val="65pt0pt"/>
                <w:rFonts w:ascii="Georgia" w:hAnsi="Georgia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953" w:type="dxa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  <w:t>37</w:t>
            </w: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1.3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1"/>
              <w:spacing w:line="276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Style w:val="65pt0pt"/>
                <w:rFonts w:ascii="Georgia" w:hAnsi="Georgia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953" w:type="dxa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  <w:t>285</w:t>
            </w: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1.4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1"/>
              <w:spacing w:line="276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Style w:val="65pt0pt"/>
                <w:rFonts w:ascii="Georgia" w:hAnsi="Georgia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53" w:type="dxa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  <w:t>322 (100%)</w:t>
            </w: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lastRenderedPageBreak/>
              <w:t>1.5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spacing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Style w:val="65pt0pt"/>
                <w:rFonts w:ascii="Georgia" w:hAnsi="Georgia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53" w:type="dxa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4 (1%)</w:t>
            </w: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1.5.1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1"/>
              <w:spacing w:line="276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Style w:val="ArialNarrow8pt0pt"/>
                <w:rFonts w:ascii="Georgia" w:hAnsi="Georgia"/>
                <w:sz w:val="28"/>
                <w:szCs w:val="28"/>
              </w:rPr>
              <w:t>По присмотру и уходу</w:t>
            </w:r>
          </w:p>
        </w:tc>
        <w:tc>
          <w:tcPr>
            <w:tcW w:w="1953" w:type="dxa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4 (1%)</w:t>
            </w: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1.6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1"/>
              <w:spacing w:line="276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Style w:val="ArialNarrow8pt0pt"/>
                <w:rFonts w:ascii="Georgia" w:hAnsi="Georgia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53" w:type="dxa"/>
          </w:tcPr>
          <w:p w:rsidR="00296BA8" w:rsidRPr="00D416C9" w:rsidRDefault="00D416C9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1.7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1"/>
              <w:spacing w:line="276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Style w:val="ArialNarrow8pt0pt"/>
                <w:rFonts w:ascii="Georgia" w:hAnsi="Georgia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953" w:type="dxa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  <w:t>28</w:t>
            </w: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1.7.1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1"/>
              <w:shd w:val="clear" w:color="auto" w:fill="auto"/>
              <w:spacing w:line="276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Style w:val="ArialNarrow8pt0pt"/>
                <w:rFonts w:ascii="Georgia" w:hAnsi="Georgia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53" w:type="dxa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13 (46%)</w:t>
            </w:r>
            <w:bookmarkStart w:id="0" w:name="_GoBack"/>
            <w:bookmarkEnd w:id="0"/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1.7.2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1"/>
              <w:shd w:val="clear" w:color="auto" w:fill="auto"/>
              <w:spacing w:line="276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Style w:val="ArialNarrow8pt0pt"/>
                <w:rFonts w:ascii="Georgia" w:hAnsi="Georgia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53" w:type="dxa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13 (46%)</w:t>
            </w: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1.7.3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1"/>
              <w:shd w:val="clear" w:color="auto" w:fill="auto"/>
              <w:spacing w:line="276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Style w:val="ArialNarrow8pt0pt"/>
                <w:rFonts w:ascii="Georgia" w:hAnsi="Georgia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</w:t>
            </w:r>
            <w:r w:rsidRPr="00FB366A">
              <w:rPr>
                <w:rStyle w:val="ArialNarrow8pt0pt"/>
                <w:rFonts w:ascii="Georgia" w:hAnsi="Georgia"/>
                <w:sz w:val="28"/>
                <w:szCs w:val="28"/>
              </w:rPr>
              <w:softHyphen/>
              <w:t>нальное образование</w:t>
            </w:r>
          </w:p>
        </w:tc>
        <w:tc>
          <w:tcPr>
            <w:tcW w:w="1953" w:type="dxa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15 (54%)</w:t>
            </w: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1.7.4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1"/>
              <w:shd w:val="clear" w:color="auto" w:fill="auto"/>
              <w:spacing w:line="276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Style w:val="ArialNarrow8pt0pt"/>
                <w:rFonts w:ascii="Georgia" w:hAnsi="Georgia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</w:t>
            </w:r>
            <w:r w:rsidRPr="00FB366A">
              <w:rPr>
                <w:rStyle w:val="ArialNarrow8pt0pt"/>
                <w:rFonts w:ascii="Georgia" w:hAnsi="Georgia"/>
                <w:sz w:val="28"/>
                <w:szCs w:val="28"/>
              </w:rPr>
              <w:softHyphen/>
              <w:t>нальное образование педагогической направленности (профиля)</w:t>
            </w:r>
          </w:p>
        </w:tc>
        <w:tc>
          <w:tcPr>
            <w:tcW w:w="1953" w:type="dxa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15 (54%)</w:t>
            </w: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1.8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1"/>
              <w:shd w:val="clear" w:color="auto" w:fill="auto"/>
              <w:spacing w:line="276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Style w:val="ArialNarrow8pt0pt"/>
                <w:rFonts w:ascii="Georgia" w:hAnsi="Georgia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53" w:type="dxa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  <w:t>15</w:t>
            </w: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(</w:t>
            </w:r>
            <w:r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  <w:t>54</w:t>
            </w: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%)</w:t>
            </w: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1.8.1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1"/>
              <w:shd w:val="clear" w:color="auto" w:fill="auto"/>
              <w:spacing w:line="276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Style w:val="ArialNarrow8pt0pt"/>
                <w:rFonts w:ascii="Georgia" w:hAnsi="Georgia"/>
                <w:sz w:val="28"/>
                <w:szCs w:val="28"/>
              </w:rPr>
              <w:t>Высшая</w:t>
            </w:r>
          </w:p>
        </w:tc>
        <w:tc>
          <w:tcPr>
            <w:tcW w:w="1953" w:type="dxa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(7%)</w:t>
            </w: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1.8.2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1"/>
              <w:shd w:val="clear" w:color="auto" w:fill="auto"/>
              <w:spacing w:line="276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Style w:val="ArialNarrow8pt0pt"/>
                <w:rFonts w:ascii="Georgia" w:hAnsi="Georgia"/>
                <w:sz w:val="28"/>
                <w:szCs w:val="28"/>
              </w:rPr>
              <w:t>Первая</w:t>
            </w:r>
          </w:p>
        </w:tc>
        <w:tc>
          <w:tcPr>
            <w:tcW w:w="1953" w:type="dxa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13</w:t>
            </w: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(46%)</w:t>
            </w: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1.9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1"/>
              <w:shd w:val="clear" w:color="auto" w:fill="auto"/>
              <w:spacing w:line="276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Style w:val="ArialNarrow8pt0pt"/>
                <w:rFonts w:ascii="Georgia" w:hAnsi="Georgia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</w:t>
            </w:r>
            <w:r w:rsidRPr="00FB366A">
              <w:rPr>
                <w:rStyle w:val="ArialNarrow8pt0pt"/>
                <w:rFonts w:ascii="Georgia" w:hAnsi="Georgia"/>
                <w:sz w:val="28"/>
                <w:szCs w:val="28"/>
              </w:rPr>
              <w:softHyphen/>
              <w:t xml:space="preserve">ских работников, педагогический стаж работы которых </w:t>
            </w:r>
            <w:r w:rsidRPr="00FB366A">
              <w:rPr>
                <w:rStyle w:val="ArialNarrow8pt0pt"/>
                <w:rFonts w:ascii="Georgia" w:hAnsi="Georgia"/>
                <w:sz w:val="28"/>
                <w:szCs w:val="28"/>
              </w:rPr>
              <w:lastRenderedPageBreak/>
              <w:t>составляет:</w:t>
            </w:r>
          </w:p>
        </w:tc>
        <w:tc>
          <w:tcPr>
            <w:tcW w:w="1953" w:type="dxa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lastRenderedPageBreak/>
              <w:t>28 (100%)</w:t>
            </w: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lastRenderedPageBreak/>
              <w:t>1.9.1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1"/>
              <w:shd w:val="clear" w:color="auto" w:fill="auto"/>
              <w:spacing w:line="276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Style w:val="ArialNarrow8pt0pt"/>
                <w:rFonts w:ascii="Georgia" w:hAnsi="Georgia"/>
                <w:sz w:val="28"/>
                <w:szCs w:val="28"/>
              </w:rPr>
              <w:t>До 5 лет</w:t>
            </w:r>
          </w:p>
        </w:tc>
        <w:tc>
          <w:tcPr>
            <w:tcW w:w="1953" w:type="dxa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  <w:t>9 (32%)</w:t>
            </w: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1.9.2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1"/>
              <w:shd w:val="clear" w:color="auto" w:fill="auto"/>
              <w:spacing w:line="276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Style w:val="ArialNarrow8pt0pt"/>
                <w:rFonts w:ascii="Georgia" w:hAnsi="Georgia"/>
                <w:sz w:val="28"/>
                <w:szCs w:val="28"/>
              </w:rPr>
              <w:t>Свыше 30 лет</w:t>
            </w:r>
          </w:p>
        </w:tc>
        <w:tc>
          <w:tcPr>
            <w:tcW w:w="1953" w:type="dxa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11</w:t>
            </w: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(39%)</w:t>
            </w: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1.10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1"/>
              <w:shd w:val="clear" w:color="auto" w:fill="auto"/>
              <w:spacing w:line="276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Style w:val="ArialNarrow8pt0pt"/>
                <w:rFonts w:ascii="Georgia" w:hAnsi="Georgia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</w:t>
            </w:r>
            <w:r w:rsidRPr="00FB366A">
              <w:rPr>
                <w:rStyle w:val="ArialNarrow8pt0pt"/>
                <w:rFonts w:ascii="Georgia" w:hAnsi="Georgia"/>
                <w:sz w:val="28"/>
                <w:szCs w:val="28"/>
              </w:rPr>
              <w:softHyphen/>
              <w:t>ских работников в возрасте до 30 лет</w:t>
            </w:r>
          </w:p>
        </w:tc>
        <w:tc>
          <w:tcPr>
            <w:tcW w:w="1953" w:type="dxa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11</w:t>
            </w: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(39%) </w:t>
            </w: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1.11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1"/>
              <w:shd w:val="clear" w:color="auto" w:fill="auto"/>
              <w:spacing w:line="276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Style w:val="ArialNarrow8pt0pt"/>
                <w:rFonts w:ascii="Georgia" w:hAnsi="Georgia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</w:t>
            </w:r>
            <w:r w:rsidRPr="00FB366A">
              <w:rPr>
                <w:rStyle w:val="ArialNarrow8pt0pt"/>
                <w:rFonts w:ascii="Georgia" w:hAnsi="Georgia"/>
                <w:sz w:val="28"/>
                <w:szCs w:val="28"/>
              </w:rPr>
              <w:softHyphen/>
              <w:t>ских работников в возрасте от 55 лет</w:t>
            </w:r>
          </w:p>
        </w:tc>
        <w:tc>
          <w:tcPr>
            <w:tcW w:w="1953" w:type="dxa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6</w:t>
            </w: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(21%)</w:t>
            </w: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1.12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1"/>
              <w:shd w:val="clear" w:color="auto" w:fill="auto"/>
              <w:spacing w:line="276" w:lineRule="auto"/>
              <w:ind w:firstLine="0"/>
              <w:rPr>
                <w:rFonts w:ascii="Georgia" w:hAnsi="Georgia"/>
                <w:sz w:val="28"/>
                <w:szCs w:val="28"/>
              </w:rPr>
            </w:pPr>
            <w:proofErr w:type="gramStart"/>
            <w:r w:rsidRPr="00FB366A">
              <w:rPr>
                <w:rStyle w:val="ArialNarrow8pt0pt"/>
                <w:rFonts w:ascii="Georgia" w:hAnsi="Georgia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</w:t>
            </w:r>
            <w:r w:rsidRPr="00FB366A">
              <w:rPr>
                <w:rStyle w:val="ArialNarrow8pt0pt"/>
                <w:rFonts w:ascii="Georgia" w:hAnsi="Georgia"/>
                <w:sz w:val="28"/>
                <w:szCs w:val="28"/>
              </w:rPr>
              <w:softHyphen/>
              <w:t>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53" w:type="dxa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  <w:t>18 (64%)</w:t>
            </w: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1.13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1"/>
              <w:shd w:val="clear" w:color="auto" w:fill="auto"/>
              <w:spacing w:line="276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Style w:val="ArialNarrow8pt0pt"/>
                <w:rFonts w:ascii="Georgia" w:hAnsi="Georgia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</w:t>
            </w:r>
            <w:r w:rsidRPr="00FB366A">
              <w:rPr>
                <w:rStyle w:val="ArialNarrow8pt0pt"/>
                <w:rFonts w:ascii="Georgia" w:hAnsi="Georgia"/>
                <w:sz w:val="28"/>
                <w:szCs w:val="28"/>
              </w:rPr>
              <w:softHyphen/>
              <w:t>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</w:t>
            </w:r>
            <w:r w:rsidRPr="00FB366A">
              <w:rPr>
                <w:rStyle w:val="ArialNarrow8pt0pt"/>
                <w:rFonts w:ascii="Georgia" w:hAnsi="Georgia"/>
                <w:sz w:val="28"/>
                <w:szCs w:val="28"/>
              </w:rPr>
              <w:softHyphen/>
              <w:t>но-хозяйственных работников</w:t>
            </w:r>
          </w:p>
        </w:tc>
        <w:tc>
          <w:tcPr>
            <w:tcW w:w="1953" w:type="dxa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  <w:t>4 (14%)</w:t>
            </w: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1.14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1"/>
              <w:shd w:val="clear" w:color="auto" w:fill="auto"/>
              <w:spacing w:line="276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Style w:val="ArialNarrow8pt0pt"/>
                <w:rFonts w:ascii="Georgia" w:hAnsi="Georgia"/>
                <w:sz w:val="28"/>
                <w:szCs w:val="28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953" w:type="dxa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  <w:t>28/322</w:t>
            </w: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1.15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1"/>
              <w:shd w:val="clear" w:color="auto" w:fill="auto"/>
              <w:spacing w:line="276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Style w:val="ArialNarrow8pt0pt"/>
                <w:rFonts w:ascii="Georgia" w:hAnsi="Georgia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53" w:type="dxa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1.15.1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1"/>
              <w:shd w:val="clear" w:color="auto" w:fill="auto"/>
              <w:spacing w:line="276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Style w:val="ArialNarrow8pt0pt"/>
                <w:rFonts w:ascii="Georgia" w:hAnsi="Georgia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953" w:type="dxa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  <w:t>да</w:t>
            </w: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1.15.2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1"/>
              <w:shd w:val="clear" w:color="auto" w:fill="auto"/>
              <w:spacing w:line="276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Style w:val="ArialNarrow8pt0pt"/>
                <w:rFonts w:ascii="Georgia" w:hAnsi="Georgia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953" w:type="dxa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  <w:t>да</w:t>
            </w: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1.15.3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1"/>
              <w:shd w:val="clear" w:color="auto" w:fill="auto"/>
              <w:spacing w:line="276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Style w:val="ArialNarrow8pt0pt"/>
                <w:rFonts w:ascii="Georgia" w:hAnsi="Georgia"/>
                <w:sz w:val="28"/>
                <w:szCs w:val="28"/>
              </w:rPr>
              <w:t>Учителя-логопеда</w:t>
            </w:r>
          </w:p>
        </w:tc>
        <w:tc>
          <w:tcPr>
            <w:tcW w:w="1953" w:type="dxa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  <w:t>да</w:t>
            </w: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lastRenderedPageBreak/>
              <w:t>1.15.4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1"/>
              <w:shd w:val="clear" w:color="auto" w:fill="auto"/>
              <w:spacing w:line="276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Style w:val="ArialNarrow8pt0pt"/>
                <w:rFonts w:ascii="Georgia" w:hAnsi="Georgia"/>
                <w:sz w:val="28"/>
                <w:szCs w:val="28"/>
              </w:rPr>
              <w:t>Логопеда</w:t>
            </w:r>
          </w:p>
        </w:tc>
        <w:tc>
          <w:tcPr>
            <w:tcW w:w="1953" w:type="dxa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  <w:t>нет</w:t>
            </w: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1.15.5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1"/>
              <w:shd w:val="clear" w:color="auto" w:fill="auto"/>
              <w:spacing w:line="276" w:lineRule="auto"/>
              <w:ind w:firstLine="0"/>
              <w:rPr>
                <w:rStyle w:val="ArialNarrow8pt0pt"/>
                <w:rFonts w:ascii="Georgia" w:hAnsi="Georgia"/>
                <w:sz w:val="28"/>
                <w:szCs w:val="28"/>
              </w:rPr>
            </w:pPr>
            <w:r w:rsidRPr="00FB366A">
              <w:rPr>
                <w:rFonts w:ascii="Georgia" w:eastAsia="Arial Narrow" w:hAnsi="Georgia" w:cs="Arial Narrow"/>
                <w:spacing w:val="5"/>
                <w:sz w:val="28"/>
                <w:szCs w:val="28"/>
              </w:rPr>
              <w:t>Учителя - дефектолога</w:t>
            </w:r>
          </w:p>
        </w:tc>
        <w:tc>
          <w:tcPr>
            <w:tcW w:w="1953" w:type="dxa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  <w:t>нет</w:t>
            </w: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1.15.6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1"/>
              <w:shd w:val="clear" w:color="auto" w:fill="auto"/>
              <w:spacing w:line="276" w:lineRule="auto"/>
              <w:ind w:firstLine="0"/>
              <w:rPr>
                <w:rStyle w:val="ArialNarrow8pt0pt"/>
                <w:rFonts w:ascii="Georgia" w:hAnsi="Georgia"/>
                <w:sz w:val="28"/>
                <w:szCs w:val="28"/>
              </w:rPr>
            </w:pPr>
            <w:r w:rsidRPr="00FB366A">
              <w:rPr>
                <w:rFonts w:ascii="Georgia" w:eastAsia="Arial Narrow" w:hAnsi="Georgia" w:cs="Arial Narrow"/>
                <w:spacing w:val="5"/>
                <w:sz w:val="28"/>
                <w:szCs w:val="28"/>
              </w:rPr>
              <w:t>Педагога-психолога</w:t>
            </w:r>
          </w:p>
        </w:tc>
        <w:tc>
          <w:tcPr>
            <w:tcW w:w="1953" w:type="dxa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  <w:t>да</w:t>
            </w: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80"/>
              <w:spacing w:after="0"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Style w:val="875pt0pt"/>
                <w:rFonts w:ascii="Georgia" w:hAnsi="Georgia"/>
                <w:sz w:val="28"/>
                <w:szCs w:val="28"/>
              </w:rPr>
              <w:t>Инфраструктура</w:t>
            </w:r>
          </w:p>
        </w:tc>
        <w:tc>
          <w:tcPr>
            <w:tcW w:w="1953" w:type="dxa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2.1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80"/>
              <w:spacing w:after="0"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Style w:val="80pt"/>
                <w:rFonts w:ascii="Georgia" w:hAnsi="Georgia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</w:t>
            </w:r>
            <w:r w:rsidRPr="00FB366A">
              <w:rPr>
                <w:rStyle w:val="80pt"/>
                <w:rFonts w:ascii="Georgia" w:hAnsi="Georgia"/>
                <w:sz w:val="28"/>
                <w:szCs w:val="28"/>
              </w:rPr>
              <w:softHyphen/>
              <w:t>ного воспитанника</w:t>
            </w:r>
          </w:p>
        </w:tc>
        <w:tc>
          <w:tcPr>
            <w:tcW w:w="1953" w:type="dxa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  <w:vertAlign w:val="superscript"/>
              </w:rPr>
            </w:pP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  <w:t>7 м</w:t>
            </w:r>
            <w:proofErr w:type="gramStart"/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proofErr w:type="gramEnd"/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2.2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80"/>
              <w:spacing w:after="0"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Style w:val="80pt"/>
                <w:rFonts w:ascii="Georgia" w:hAnsi="Georgia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53" w:type="dxa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  <w:vertAlign w:val="superscript"/>
              </w:rPr>
            </w:pP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  <w:t>98 м</w:t>
            </w:r>
            <w:proofErr w:type="gramStart"/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proofErr w:type="gramEnd"/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2.3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80"/>
              <w:spacing w:after="0"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Style w:val="80pt"/>
                <w:rFonts w:ascii="Georgia" w:hAnsi="Georgia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953" w:type="dxa"/>
            <w:vAlign w:val="center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  <w:t>нет</w:t>
            </w: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2.4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80"/>
              <w:spacing w:after="0"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Style w:val="80pt"/>
                <w:rFonts w:ascii="Georgia" w:hAnsi="Georgia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953" w:type="dxa"/>
            <w:vAlign w:val="center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  <w:t>да</w:t>
            </w:r>
          </w:p>
        </w:tc>
      </w:tr>
      <w:tr w:rsidR="00296BA8" w:rsidRPr="00FB366A" w:rsidTr="0020547E">
        <w:tc>
          <w:tcPr>
            <w:tcW w:w="1024" w:type="dxa"/>
          </w:tcPr>
          <w:p w:rsidR="00296BA8" w:rsidRPr="00FB366A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</w:pPr>
            <w:r w:rsidRPr="00FB366A">
              <w:rPr>
                <w:rStyle w:val="a5"/>
                <w:rFonts w:ascii="Georgia" w:hAnsi="Georgia" w:cs="Arial"/>
                <w:color w:val="auto"/>
                <w:sz w:val="28"/>
                <w:szCs w:val="28"/>
                <w:shd w:val="clear" w:color="auto" w:fill="FFFFFF"/>
              </w:rPr>
              <w:t>2.5</w:t>
            </w:r>
          </w:p>
        </w:tc>
        <w:tc>
          <w:tcPr>
            <w:tcW w:w="6597" w:type="dxa"/>
          </w:tcPr>
          <w:p w:rsidR="00296BA8" w:rsidRPr="00FB366A" w:rsidRDefault="00296BA8" w:rsidP="0020547E">
            <w:pPr>
              <w:pStyle w:val="80"/>
              <w:spacing w:after="0"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FB366A">
              <w:rPr>
                <w:rStyle w:val="80pt"/>
                <w:rFonts w:ascii="Georgia" w:hAnsi="Georgia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53" w:type="dxa"/>
            <w:vAlign w:val="center"/>
          </w:tcPr>
          <w:p w:rsidR="00296BA8" w:rsidRPr="00991239" w:rsidRDefault="00296BA8" w:rsidP="0020547E">
            <w:pPr>
              <w:spacing w:line="360" w:lineRule="auto"/>
              <w:jc w:val="center"/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1239">
              <w:rPr>
                <w:rStyle w:val="a5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  <w:t>да</w:t>
            </w:r>
          </w:p>
        </w:tc>
      </w:tr>
    </w:tbl>
    <w:p w:rsidR="00296BA8" w:rsidRDefault="00296BA8" w:rsidP="00296BA8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741F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296BA8" w:rsidRDefault="00296BA8" w:rsidP="00296BA8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96BA8" w:rsidRDefault="00296BA8" w:rsidP="00296BA8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96BA8" w:rsidRDefault="00296BA8" w:rsidP="00296BA8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96BA8" w:rsidRDefault="00296BA8" w:rsidP="00296BA8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96BA8" w:rsidRDefault="00296BA8" w:rsidP="00296BA8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96BA8" w:rsidRPr="000741F0" w:rsidRDefault="00296BA8" w:rsidP="00296BA8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741F0">
        <w:rPr>
          <w:rFonts w:ascii="Times New Roman" w:eastAsia="Times New Roman" w:hAnsi="Times New Roman" w:cs="Times New Roman"/>
          <w:color w:val="auto"/>
          <w:sz w:val="28"/>
          <w:szCs w:val="28"/>
        </w:rPr>
        <w:t>Зав. МДОУ д/с №14________________/</w:t>
      </w:r>
      <w:proofErr w:type="spellStart"/>
      <w:r w:rsidRPr="000741F0">
        <w:rPr>
          <w:rFonts w:ascii="Times New Roman" w:eastAsia="Times New Roman" w:hAnsi="Times New Roman" w:cs="Times New Roman"/>
          <w:color w:val="auto"/>
          <w:sz w:val="28"/>
          <w:szCs w:val="28"/>
        </w:rPr>
        <w:t>Малясина</w:t>
      </w:r>
      <w:proofErr w:type="spellEnd"/>
      <w:r w:rsidRPr="000741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Т.В./</w:t>
      </w:r>
    </w:p>
    <w:sectPr w:rsidR="00296BA8" w:rsidRPr="0007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A8"/>
    <w:rsid w:val="00296BA8"/>
    <w:rsid w:val="00577C4F"/>
    <w:rsid w:val="00D416C9"/>
    <w:rsid w:val="00F1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6B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6BA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296BA8"/>
    <w:rPr>
      <w:rFonts w:ascii="Tahoma" w:eastAsia="Tahoma" w:hAnsi="Tahoma" w:cs="Tahoma"/>
      <w:spacing w:val="3"/>
      <w:sz w:val="18"/>
      <w:szCs w:val="18"/>
      <w:shd w:val="clear" w:color="auto" w:fill="FFFFFF"/>
    </w:rPr>
  </w:style>
  <w:style w:type="character" w:customStyle="1" w:styleId="8pt0pt70">
    <w:name w:val="Основной текст + 8 pt;Полужирный;Интервал 0 pt;Масштаб 70%"/>
    <w:basedOn w:val="a4"/>
    <w:rsid w:val="00296BA8"/>
    <w:rPr>
      <w:rFonts w:ascii="Tahoma" w:eastAsia="Tahoma" w:hAnsi="Tahoma" w:cs="Tahoma"/>
      <w:b/>
      <w:bCs/>
      <w:color w:val="000000"/>
      <w:spacing w:val="6"/>
      <w:w w:val="70"/>
      <w:position w:val="0"/>
      <w:sz w:val="16"/>
      <w:szCs w:val="16"/>
      <w:shd w:val="clear" w:color="auto" w:fill="FFFFFF"/>
      <w:lang w:val="ru-RU"/>
    </w:rPr>
  </w:style>
  <w:style w:type="character" w:customStyle="1" w:styleId="65pt0pt">
    <w:name w:val="Основной текст + 6.5 pt;Интервал 0 pt"/>
    <w:basedOn w:val="a4"/>
    <w:rsid w:val="00296BA8"/>
    <w:rPr>
      <w:rFonts w:ascii="Tahoma" w:eastAsia="Tahoma" w:hAnsi="Tahoma" w:cs="Tahoma"/>
      <w:color w:val="000000"/>
      <w:spacing w:val="6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296BA8"/>
    <w:rPr>
      <w:rFonts w:ascii="Arial Narrow" w:eastAsia="Arial Narrow" w:hAnsi="Arial Narrow" w:cs="Arial Narrow"/>
      <w:spacing w:val="5"/>
      <w:sz w:val="16"/>
      <w:szCs w:val="16"/>
      <w:shd w:val="clear" w:color="auto" w:fill="FFFFFF"/>
    </w:rPr>
  </w:style>
  <w:style w:type="character" w:customStyle="1" w:styleId="ArialNarrow8pt0pt">
    <w:name w:val="Основной текст + Arial Narrow;8 pt;Интервал 0 pt"/>
    <w:basedOn w:val="a4"/>
    <w:rsid w:val="00296BA8"/>
    <w:rPr>
      <w:rFonts w:ascii="Arial Narrow" w:eastAsia="Arial Narrow" w:hAnsi="Arial Narrow" w:cs="Arial Narrow"/>
      <w:color w:val="000000"/>
      <w:spacing w:val="5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75pt0pt">
    <w:name w:val="Основной текст (8) + 7.5 pt;Полужирный;Интервал 0 pt"/>
    <w:basedOn w:val="8"/>
    <w:rsid w:val="00296BA8"/>
    <w:rPr>
      <w:rFonts w:ascii="Arial Narrow" w:eastAsia="Arial Narrow" w:hAnsi="Arial Narrow" w:cs="Arial Narrow"/>
      <w:b/>
      <w:bCs/>
      <w:color w:val="000000"/>
      <w:spacing w:val="6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80pt">
    <w:name w:val="Основной текст (8) + Интервал 0 pt"/>
    <w:basedOn w:val="8"/>
    <w:rsid w:val="00296BA8"/>
    <w:rPr>
      <w:rFonts w:ascii="Arial Narrow" w:eastAsia="Arial Narrow" w:hAnsi="Arial Narrow" w:cs="Arial Narrow"/>
      <w:color w:val="000000"/>
      <w:spacing w:val="4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296BA8"/>
    <w:pPr>
      <w:shd w:val="clear" w:color="auto" w:fill="FFFFFF"/>
      <w:spacing w:line="254" w:lineRule="exact"/>
      <w:ind w:firstLine="280"/>
      <w:jc w:val="both"/>
    </w:pPr>
    <w:rPr>
      <w:rFonts w:ascii="Tahoma" w:eastAsia="Tahoma" w:hAnsi="Tahoma" w:cs="Tahoma"/>
      <w:color w:val="auto"/>
      <w:spacing w:val="3"/>
      <w:sz w:val="18"/>
      <w:szCs w:val="18"/>
      <w:lang w:eastAsia="en-US"/>
    </w:rPr>
  </w:style>
  <w:style w:type="paragraph" w:customStyle="1" w:styleId="80">
    <w:name w:val="Основной текст (8)"/>
    <w:basedOn w:val="a"/>
    <w:link w:val="8"/>
    <w:rsid w:val="00296BA8"/>
    <w:pPr>
      <w:shd w:val="clear" w:color="auto" w:fill="FFFFFF"/>
      <w:spacing w:after="660" w:line="0" w:lineRule="atLeast"/>
    </w:pPr>
    <w:rPr>
      <w:rFonts w:ascii="Arial Narrow" w:eastAsia="Arial Narrow" w:hAnsi="Arial Narrow" w:cs="Arial Narrow"/>
      <w:color w:val="auto"/>
      <w:spacing w:val="5"/>
      <w:sz w:val="16"/>
      <w:szCs w:val="16"/>
      <w:lang w:eastAsia="en-US"/>
    </w:rPr>
  </w:style>
  <w:style w:type="character" w:styleId="a5">
    <w:name w:val="Strong"/>
    <w:basedOn w:val="a0"/>
    <w:uiPriority w:val="22"/>
    <w:qFormat/>
    <w:rsid w:val="00296BA8"/>
    <w:rPr>
      <w:b/>
      <w:bCs/>
    </w:rPr>
  </w:style>
  <w:style w:type="table" w:styleId="a6">
    <w:name w:val="Table Grid"/>
    <w:basedOn w:val="a1"/>
    <w:uiPriority w:val="59"/>
    <w:rsid w:val="00296BA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6B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6BA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296BA8"/>
    <w:rPr>
      <w:rFonts w:ascii="Tahoma" w:eastAsia="Tahoma" w:hAnsi="Tahoma" w:cs="Tahoma"/>
      <w:spacing w:val="3"/>
      <w:sz w:val="18"/>
      <w:szCs w:val="18"/>
      <w:shd w:val="clear" w:color="auto" w:fill="FFFFFF"/>
    </w:rPr>
  </w:style>
  <w:style w:type="character" w:customStyle="1" w:styleId="8pt0pt70">
    <w:name w:val="Основной текст + 8 pt;Полужирный;Интервал 0 pt;Масштаб 70%"/>
    <w:basedOn w:val="a4"/>
    <w:rsid w:val="00296BA8"/>
    <w:rPr>
      <w:rFonts w:ascii="Tahoma" w:eastAsia="Tahoma" w:hAnsi="Tahoma" w:cs="Tahoma"/>
      <w:b/>
      <w:bCs/>
      <w:color w:val="000000"/>
      <w:spacing w:val="6"/>
      <w:w w:val="70"/>
      <w:position w:val="0"/>
      <w:sz w:val="16"/>
      <w:szCs w:val="16"/>
      <w:shd w:val="clear" w:color="auto" w:fill="FFFFFF"/>
      <w:lang w:val="ru-RU"/>
    </w:rPr>
  </w:style>
  <w:style w:type="character" w:customStyle="1" w:styleId="65pt0pt">
    <w:name w:val="Основной текст + 6.5 pt;Интервал 0 pt"/>
    <w:basedOn w:val="a4"/>
    <w:rsid w:val="00296BA8"/>
    <w:rPr>
      <w:rFonts w:ascii="Tahoma" w:eastAsia="Tahoma" w:hAnsi="Tahoma" w:cs="Tahoma"/>
      <w:color w:val="000000"/>
      <w:spacing w:val="6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296BA8"/>
    <w:rPr>
      <w:rFonts w:ascii="Arial Narrow" w:eastAsia="Arial Narrow" w:hAnsi="Arial Narrow" w:cs="Arial Narrow"/>
      <w:spacing w:val="5"/>
      <w:sz w:val="16"/>
      <w:szCs w:val="16"/>
      <w:shd w:val="clear" w:color="auto" w:fill="FFFFFF"/>
    </w:rPr>
  </w:style>
  <w:style w:type="character" w:customStyle="1" w:styleId="ArialNarrow8pt0pt">
    <w:name w:val="Основной текст + Arial Narrow;8 pt;Интервал 0 pt"/>
    <w:basedOn w:val="a4"/>
    <w:rsid w:val="00296BA8"/>
    <w:rPr>
      <w:rFonts w:ascii="Arial Narrow" w:eastAsia="Arial Narrow" w:hAnsi="Arial Narrow" w:cs="Arial Narrow"/>
      <w:color w:val="000000"/>
      <w:spacing w:val="5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75pt0pt">
    <w:name w:val="Основной текст (8) + 7.5 pt;Полужирный;Интервал 0 pt"/>
    <w:basedOn w:val="8"/>
    <w:rsid w:val="00296BA8"/>
    <w:rPr>
      <w:rFonts w:ascii="Arial Narrow" w:eastAsia="Arial Narrow" w:hAnsi="Arial Narrow" w:cs="Arial Narrow"/>
      <w:b/>
      <w:bCs/>
      <w:color w:val="000000"/>
      <w:spacing w:val="6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80pt">
    <w:name w:val="Основной текст (8) + Интервал 0 pt"/>
    <w:basedOn w:val="8"/>
    <w:rsid w:val="00296BA8"/>
    <w:rPr>
      <w:rFonts w:ascii="Arial Narrow" w:eastAsia="Arial Narrow" w:hAnsi="Arial Narrow" w:cs="Arial Narrow"/>
      <w:color w:val="000000"/>
      <w:spacing w:val="4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296BA8"/>
    <w:pPr>
      <w:shd w:val="clear" w:color="auto" w:fill="FFFFFF"/>
      <w:spacing w:line="254" w:lineRule="exact"/>
      <w:ind w:firstLine="280"/>
      <w:jc w:val="both"/>
    </w:pPr>
    <w:rPr>
      <w:rFonts w:ascii="Tahoma" w:eastAsia="Tahoma" w:hAnsi="Tahoma" w:cs="Tahoma"/>
      <w:color w:val="auto"/>
      <w:spacing w:val="3"/>
      <w:sz w:val="18"/>
      <w:szCs w:val="18"/>
      <w:lang w:eastAsia="en-US"/>
    </w:rPr>
  </w:style>
  <w:style w:type="paragraph" w:customStyle="1" w:styleId="80">
    <w:name w:val="Основной текст (8)"/>
    <w:basedOn w:val="a"/>
    <w:link w:val="8"/>
    <w:rsid w:val="00296BA8"/>
    <w:pPr>
      <w:shd w:val="clear" w:color="auto" w:fill="FFFFFF"/>
      <w:spacing w:after="660" w:line="0" w:lineRule="atLeast"/>
    </w:pPr>
    <w:rPr>
      <w:rFonts w:ascii="Arial Narrow" w:eastAsia="Arial Narrow" w:hAnsi="Arial Narrow" w:cs="Arial Narrow"/>
      <w:color w:val="auto"/>
      <w:spacing w:val="5"/>
      <w:sz w:val="16"/>
      <w:szCs w:val="16"/>
      <w:lang w:eastAsia="en-US"/>
    </w:rPr>
  </w:style>
  <w:style w:type="character" w:styleId="a5">
    <w:name w:val="Strong"/>
    <w:basedOn w:val="a0"/>
    <w:uiPriority w:val="22"/>
    <w:qFormat/>
    <w:rsid w:val="00296BA8"/>
    <w:rPr>
      <w:b/>
      <w:bCs/>
    </w:rPr>
  </w:style>
  <w:style w:type="table" w:styleId="a6">
    <w:name w:val="Table Grid"/>
    <w:basedOn w:val="a1"/>
    <w:uiPriority w:val="59"/>
    <w:rsid w:val="00296BA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s14-ros.edu.yar.ru" TargetMode="External"/><Relationship Id="rId5" Type="http://schemas.openxmlformats.org/officeDocument/2006/relationships/hyperlink" Target="mailto:MDOU.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2015-01-14T07:51:00Z</cp:lastPrinted>
  <dcterms:created xsi:type="dcterms:W3CDTF">2015-01-14T07:40:00Z</dcterms:created>
  <dcterms:modified xsi:type="dcterms:W3CDTF">2015-01-19T07:44:00Z</dcterms:modified>
</cp:coreProperties>
</file>