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4" w:rsidRPr="0068071D" w:rsidRDefault="0068071D" w:rsidP="00674C26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Консультация </w:t>
      </w:r>
      <w:r w:rsidR="00385574" w:rsidRPr="0068071D">
        <w:rPr>
          <w:rFonts w:ascii="Times New Roman" w:hAnsi="Times New Roman" w:cs="Times New Roman"/>
          <w:noProof/>
          <w:sz w:val="44"/>
          <w:szCs w:val="44"/>
          <w:lang w:eastAsia="ru-RU"/>
        </w:rPr>
        <w:t>для родителей</w:t>
      </w:r>
    </w:p>
    <w:p w:rsidR="00385574" w:rsidRDefault="00385574">
      <w:pPr>
        <w:rPr>
          <w:noProof/>
          <w:lang w:eastAsia="ru-RU"/>
        </w:rPr>
      </w:pPr>
    </w:p>
    <w:p w:rsidR="00385574" w:rsidRPr="005A62EE" w:rsidRDefault="0068071D" w:rsidP="0068071D">
      <w:pPr>
        <w:jc w:val="center"/>
        <w:rPr>
          <w:rFonts w:ascii="Times New Roman" w:hAnsi="Times New Roman" w:cs="Times New Roman"/>
          <w:i/>
          <w:noProof/>
          <w:color w:val="FF0000"/>
          <w:sz w:val="96"/>
          <w:szCs w:val="96"/>
          <w:lang w:eastAsia="ru-RU"/>
        </w:rPr>
      </w:pPr>
      <w:r w:rsidRPr="005A62EE">
        <w:rPr>
          <w:rFonts w:ascii="Times New Roman" w:hAnsi="Times New Roman" w:cs="Times New Roman"/>
          <w:i/>
          <w:noProof/>
          <w:color w:val="FF0000"/>
          <w:sz w:val="96"/>
          <w:szCs w:val="96"/>
          <w:lang w:eastAsia="ru-RU"/>
        </w:rPr>
        <w:t xml:space="preserve">Исцеляющие </w:t>
      </w:r>
    </w:p>
    <w:p w:rsidR="0068071D" w:rsidRPr="005A62EE" w:rsidRDefault="0068071D" w:rsidP="0068071D">
      <w:pPr>
        <w:jc w:val="center"/>
        <w:rPr>
          <w:rFonts w:ascii="Times New Roman" w:hAnsi="Times New Roman" w:cs="Times New Roman"/>
          <w:i/>
          <w:noProof/>
          <w:color w:val="FF0000"/>
          <w:sz w:val="96"/>
          <w:szCs w:val="96"/>
          <w:lang w:eastAsia="ru-RU"/>
        </w:rPr>
      </w:pPr>
      <w:r w:rsidRPr="005A62EE">
        <w:rPr>
          <w:rFonts w:ascii="Times New Roman" w:hAnsi="Times New Roman" w:cs="Times New Roman"/>
          <w:i/>
          <w:noProof/>
          <w:color w:val="FF0000"/>
          <w:sz w:val="96"/>
          <w:szCs w:val="96"/>
          <w:lang w:eastAsia="ru-RU"/>
        </w:rPr>
        <w:t>руки</w:t>
      </w:r>
    </w:p>
    <w:p w:rsidR="00385574" w:rsidRDefault="00385574">
      <w:pPr>
        <w:rPr>
          <w:noProof/>
          <w:lang w:eastAsia="ru-RU"/>
        </w:rPr>
      </w:pPr>
    </w:p>
    <w:p w:rsidR="001029C1" w:rsidRDefault="00385574" w:rsidP="003855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78616" cy="3585864"/>
            <wp:effectExtent l="0" t="0" r="0" b="0"/>
            <wp:docPr id="3" name="Рисунок 3" descr="http://www.logolife.ru/wp-content/uploads/ruki-roditely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golife.ru/wp-content/uploads/ruki-roditely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98" cy="360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74" w:rsidRDefault="00385574"/>
    <w:p w:rsidR="00D8115B" w:rsidRDefault="00D8115B" w:rsidP="0068071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8115B" w:rsidRDefault="00D8115B" w:rsidP="0068071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8115B" w:rsidRDefault="00D8115B" w:rsidP="0068071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8115B" w:rsidRDefault="00D8115B" w:rsidP="0068071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Подготовили:</w:t>
      </w:r>
    </w:p>
    <w:p w:rsidR="0068071D" w:rsidRPr="0068071D" w:rsidRDefault="0068071D" w:rsidP="0068071D">
      <w:pPr>
        <w:jc w:val="right"/>
        <w:rPr>
          <w:rFonts w:ascii="Times New Roman" w:hAnsi="Times New Roman" w:cs="Times New Roman"/>
          <w:sz w:val="32"/>
          <w:szCs w:val="32"/>
        </w:rPr>
      </w:pPr>
      <w:r w:rsidRPr="0068071D">
        <w:rPr>
          <w:rFonts w:ascii="Times New Roman" w:hAnsi="Times New Roman" w:cs="Times New Roman"/>
          <w:sz w:val="32"/>
          <w:szCs w:val="32"/>
        </w:rPr>
        <w:t xml:space="preserve">Учителя-логопеды МДОУ «Детский сад №14» </w:t>
      </w:r>
    </w:p>
    <w:p w:rsidR="00385574" w:rsidRPr="0068071D" w:rsidRDefault="0068071D" w:rsidP="0068071D">
      <w:pPr>
        <w:jc w:val="right"/>
        <w:rPr>
          <w:rFonts w:ascii="Times New Roman" w:hAnsi="Times New Roman" w:cs="Times New Roman"/>
          <w:sz w:val="32"/>
          <w:szCs w:val="32"/>
        </w:rPr>
      </w:pPr>
      <w:r w:rsidRPr="0068071D">
        <w:rPr>
          <w:rFonts w:ascii="Times New Roman" w:hAnsi="Times New Roman" w:cs="Times New Roman"/>
          <w:sz w:val="32"/>
          <w:szCs w:val="32"/>
        </w:rPr>
        <w:t>Афанасьева И.М., Костенко Т.С.</w:t>
      </w:r>
    </w:p>
    <w:p w:rsidR="00674C26" w:rsidRDefault="00674C26" w:rsidP="0068071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71D" w:rsidRPr="0068071D" w:rsidRDefault="0068071D" w:rsidP="0068071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 взрослого</w:t>
      </w: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использовать те игры и упражнения, которые позитивно влияют на эмоциональное самочувствие ребенка, способствуют его развитию и саморазвитию.</w:t>
      </w:r>
    </w:p>
    <w:p w:rsidR="005A62EE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отводится играм с песком, или </w:t>
      </w:r>
      <w:r w:rsidRPr="00680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“песочной терапии”</w:t>
      </w: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71D" w:rsidRPr="005A62EE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62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Педагоги считают, что “песочная терапия” снимает детскую раздражительность, агрессивность, плаксивость и при этом бурно развивает фантазию.</w:t>
      </w:r>
    </w:p>
    <w:p w:rsidR="0068071D" w:rsidRPr="0068071D" w:rsidRDefault="0068071D" w:rsidP="0068071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проводится “терапия” песком?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☻</w:t>
      </w: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показывают, как можно, глубоко погрузив руки в чистый речной песок, перетирать его между ладонями, сжимать, просеивать, т.е. делать самомассаж. Следует обучать детей проговаривать свои ощущения: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“Мне нравится погружать руки в этот песок”; “Я чувствую тепло песка”; “Я чувствую крупинки, они покалывают мои ладони. Мне приятно”.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☻</w:t>
      </w: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упражнения на развитие мелкой моторики рук: пальцы “ходят гулять” по песку, прыгают, выполняют зигзагообразные движения, играют “на пианино”.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интересом оставляют на влажном песке отпечатки ладоней, ступней или следов от ботинок. Нравится им делать руками отпечатки геометрических форм. При этом дети лучше запоминают их названия (круг, квадрат, треугольник) и величину (большой, маленький, средний).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☻</w:t>
      </w: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песок можно раскладывать в пакеты, взвешивать, “продавать”, перевозить, лепить из него “угощения” и т.д.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☻</w:t>
      </w: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дошкольники играют в “сыщиков” (находят глубоко спрятанную в песок игрушку), в строительство ходов, лабиринтов, колодцев.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☻</w:t>
      </w: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“Песочная терапия” — это и возможность обучения детей предметному и ландшафтному конструированию. Из песка и природных материалов (кусочков дерева, веток, шишек, камушков и т.п.) они сооружают реки, долины, горы, озера, дороги, туннели, мосты. Вдоль дорог возводят строения и целые города, населяют их жителями (игрушками-фигурками людей и животных). При этом развивается кругозор детей, их речь, пространственная ориентация, умение сотрудничать друг с другом, работать и играть сообща.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☻</w:t>
      </w: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песке детей учат рисовать, писать буквы и целые слова (пальцем, палочкой). Это вызывает гораздо больший интерес, чем письмо на бумаге.</w:t>
      </w:r>
    </w:p>
    <w:p w:rsidR="0068071D" w:rsidRDefault="0068071D" w:rsidP="0068071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2EE" w:rsidRDefault="005A62EE" w:rsidP="0068071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2EE" w:rsidRDefault="00674C26" w:rsidP="0068071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674C2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70824" cy="2792641"/>
            <wp:effectExtent l="0" t="0" r="0" b="8255"/>
            <wp:docPr id="1" name="Рисунок 1" descr="C:\Users\user3\Downloads\382e8fe141b9b6c8bee659febb241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wnloads\382e8fe141b9b6c8bee659febb241c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08" cy="281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62EE" w:rsidRDefault="005A62EE" w:rsidP="0068071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71D" w:rsidRPr="0068071D" w:rsidRDefault="0068071D" w:rsidP="0068071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образом, “песочная терапия” позволяет: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стабилизировать психоэмоциональное состояние;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совершенствовать координацию движений, пальцевую моторику;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стимулировать развитие сенсорно-перцептивной сферы, тактильно-кинестетической чувствительности;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навыки общения и речь (диалогическую и монологическую), пространственную ориентацию;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стимулировать познавательные интересы и расширять кругозор;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разнообразить способы сотрудничества.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эффективна </w:t>
      </w:r>
      <w:r w:rsidRPr="00680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“терапия глиной”.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 находят глиняных зверушек в тысячелетних пластах на всех континентах и объясняют, что древний человек, создавая из глины зверей, рыб и птиц, видел глубокую связь между ними и реальными животными.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Глина была первым материалом для изготовления посуды, из нее строили жилища — глинобитные дома, делали кирпичи, из которых клали стены и печи. Глина несла тепло и уют.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 полезное, что дают игры с песком, можно с уверенностью отнести и к играм с глиной, которую не заменит самый дорогой пластилин. Рука, входящая с соприкосновение с песком и глиной, получает знания и опыт — основу мышления.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Глина оказалась и отличным математическим материалом: можно скатать колбаску и разделить на равные части; можно лепить цифры, геометрические фигуры (и при желании изменять их форму).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работа с глиной требует особых приспособлений, клеенчатых фартуков для детей, дополнительных хлопот по уборке, но результат от приобретенных умений, от жажды творить и быть “скульптором” окупает все затраты.</w:t>
      </w:r>
    </w:p>
    <w:p w:rsidR="0068071D" w:rsidRPr="0068071D" w:rsidRDefault="0068071D" w:rsidP="0068071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ребенка, соприкасающаяся с водой, также развивает и гармонизирует работу его мозга. В педагогике известно более сотни упражнений: от массажа рук в воде до опытов, связанных с различными агрегатными состояниями воды: жидкостью, паром, льдом.</w:t>
      </w:r>
    </w:p>
    <w:p w:rsidR="0068071D" w:rsidRDefault="0068071D" w:rsidP="006807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84D" w:rsidRDefault="000A784D" w:rsidP="006807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84D" w:rsidRDefault="000A784D" w:rsidP="006807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84D" w:rsidRDefault="000A784D" w:rsidP="006807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84D" w:rsidRDefault="000A784D" w:rsidP="000A784D">
      <w:pPr>
        <w:ind w:left="-1560" w:right="-85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84D" w:rsidRDefault="000A784D" w:rsidP="000A784D">
      <w:pPr>
        <w:ind w:left="-1560" w:right="-85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3067" w:rsidRPr="004B3067" w:rsidRDefault="004B3067" w:rsidP="004B3067">
      <w:pPr>
        <w:ind w:left="-1560" w:right="-850"/>
        <w:rPr>
          <w:rFonts w:ascii="Times New Roman" w:hAnsi="Times New Roman" w:cs="Times New Roman"/>
          <w:color w:val="FF0000"/>
          <w:sz w:val="28"/>
          <w:szCs w:val="28"/>
        </w:rPr>
      </w:pPr>
    </w:p>
    <w:p w:rsidR="004B3067" w:rsidRPr="004B3067" w:rsidRDefault="004B3067" w:rsidP="004B3067">
      <w:pPr>
        <w:keepNext/>
        <w:ind w:left="-1560" w:right="-850"/>
      </w:pPr>
    </w:p>
    <w:sectPr w:rsidR="004B3067" w:rsidRPr="004B3067" w:rsidSect="00674C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7298"/>
    <w:rsid w:val="00056329"/>
    <w:rsid w:val="000A784D"/>
    <w:rsid w:val="000B7571"/>
    <w:rsid w:val="001029C1"/>
    <w:rsid w:val="002F7298"/>
    <w:rsid w:val="00385574"/>
    <w:rsid w:val="004B3067"/>
    <w:rsid w:val="005A62EE"/>
    <w:rsid w:val="00626EC0"/>
    <w:rsid w:val="00674C26"/>
    <w:rsid w:val="0068071D"/>
    <w:rsid w:val="00787A99"/>
    <w:rsid w:val="0097215B"/>
    <w:rsid w:val="00D8115B"/>
    <w:rsid w:val="00E9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1D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E97F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ЛЕХА</cp:lastModifiedBy>
  <cp:revision>10</cp:revision>
  <dcterms:created xsi:type="dcterms:W3CDTF">2017-09-14T08:54:00Z</dcterms:created>
  <dcterms:modified xsi:type="dcterms:W3CDTF">2022-11-09T15:21:00Z</dcterms:modified>
</cp:coreProperties>
</file>