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E7" w:rsidRDefault="00952CE7" w:rsidP="00952CE7">
      <w:pPr>
        <w:pStyle w:val="Default"/>
      </w:pP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t xml:space="preserve"> </w:t>
      </w:r>
      <w:r w:rsidRPr="00147B40">
        <w:rPr>
          <w:b/>
          <w:bCs/>
          <w:sz w:val="28"/>
          <w:szCs w:val="28"/>
        </w:rPr>
        <w:t xml:space="preserve">Советы логопеда для </w:t>
      </w:r>
      <w:proofErr w:type="gramStart"/>
      <w:r w:rsidRPr="00147B40">
        <w:rPr>
          <w:b/>
          <w:bCs/>
          <w:sz w:val="28"/>
          <w:szCs w:val="28"/>
        </w:rPr>
        <w:t>родителей</w:t>
      </w:r>
      <w:proofErr w:type="gramEnd"/>
      <w:r w:rsidRPr="00147B40">
        <w:rPr>
          <w:b/>
          <w:bCs/>
          <w:sz w:val="28"/>
          <w:szCs w:val="28"/>
        </w:rPr>
        <w:t xml:space="preserve"> будущих первоклассников </w:t>
      </w: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sz w:val="28"/>
          <w:szCs w:val="28"/>
        </w:rPr>
        <w:t xml:space="preserve">Дорогие родители, обратите внимание на различные нарушения речи своего ребенка! Чем внятнее и выразительнее речь ребенка, тем легче ему высказать свои мысли, тем глубже и богаче его возможности познать мир. </w:t>
      </w: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sz w:val="28"/>
          <w:szCs w:val="28"/>
        </w:rPr>
        <w:t xml:space="preserve">Важно вовремя начать логопедическую работу и предотвратить неуспеваемость в общеобразовательной школе. </w:t>
      </w: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b/>
          <w:bCs/>
          <w:sz w:val="28"/>
          <w:szCs w:val="28"/>
        </w:rPr>
        <w:t xml:space="preserve">1. Состояние звукопроизношения. </w:t>
      </w:r>
      <w:r w:rsidRPr="00147B40">
        <w:rPr>
          <w:sz w:val="28"/>
          <w:szCs w:val="28"/>
        </w:rPr>
        <w:t xml:space="preserve">Ребенок к шести годам должен выговаривать все звуки. </w:t>
      </w: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b/>
          <w:bCs/>
          <w:sz w:val="28"/>
          <w:szCs w:val="28"/>
        </w:rPr>
        <w:t xml:space="preserve">2. Состояние фонематических процессов. </w:t>
      </w:r>
      <w:r w:rsidRPr="00147B40">
        <w:rPr>
          <w:sz w:val="28"/>
          <w:szCs w:val="28"/>
        </w:rPr>
        <w:t xml:space="preserve"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</w:t>
      </w:r>
      <w:proofErr w:type="spellStart"/>
      <w:r w:rsidRPr="00147B40">
        <w:rPr>
          <w:sz w:val="28"/>
          <w:szCs w:val="28"/>
        </w:rPr>
        <w:t>ба-па-ба</w:t>
      </w:r>
      <w:proofErr w:type="spellEnd"/>
      <w:r w:rsidRPr="00147B40">
        <w:rPr>
          <w:sz w:val="28"/>
          <w:szCs w:val="28"/>
        </w:rPr>
        <w:t xml:space="preserve">, </w:t>
      </w:r>
      <w:proofErr w:type="spellStart"/>
      <w:r w:rsidRPr="00147B40">
        <w:rPr>
          <w:sz w:val="28"/>
          <w:szCs w:val="28"/>
        </w:rPr>
        <w:t>та-ца-та</w:t>
      </w:r>
      <w:proofErr w:type="spellEnd"/>
      <w:r w:rsidRPr="00147B40">
        <w:rPr>
          <w:sz w:val="28"/>
          <w:szCs w:val="28"/>
        </w:rPr>
        <w:t xml:space="preserve">, </w:t>
      </w:r>
      <w:proofErr w:type="spellStart"/>
      <w:r w:rsidRPr="00147B40">
        <w:rPr>
          <w:sz w:val="28"/>
          <w:szCs w:val="28"/>
        </w:rPr>
        <w:t>вы-вы-фы</w:t>
      </w:r>
      <w:proofErr w:type="spellEnd"/>
      <w:r w:rsidRPr="00147B40">
        <w:rPr>
          <w:sz w:val="28"/>
          <w:szCs w:val="28"/>
        </w:rPr>
        <w:t xml:space="preserve"> и др. </w:t>
      </w: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b/>
          <w:bCs/>
          <w:sz w:val="28"/>
          <w:szCs w:val="28"/>
        </w:rPr>
        <w:t xml:space="preserve">3. Состояние грамматического строя. </w:t>
      </w:r>
      <w:proofErr w:type="gramStart"/>
      <w:r w:rsidRPr="00147B40">
        <w:rPr>
          <w:sz w:val="28"/>
          <w:szCs w:val="28"/>
        </w:rPr>
        <w:t xml:space="preserve"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 </w:t>
      </w:r>
      <w:proofErr w:type="gramEnd"/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b/>
          <w:bCs/>
          <w:sz w:val="28"/>
          <w:szCs w:val="28"/>
        </w:rPr>
        <w:t xml:space="preserve">4. Состояние слоговой структуры слова. </w:t>
      </w:r>
      <w:r w:rsidRPr="00147B40">
        <w:rPr>
          <w:sz w:val="28"/>
          <w:szCs w:val="28"/>
        </w:rPr>
        <w:t xml:space="preserve">Шестилетний ребенок умеет безошибочно произносить слова типа: велосипедист, экскурсовод и т.п. </w:t>
      </w: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b/>
          <w:bCs/>
          <w:sz w:val="28"/>
          <w:szCs w:val="28"/>
        </w:rPr>
        <w:t xml:space="preserve">5. Состояние словарного запаса. </w:t>
      </w:r>
      <w:r w:rsidRPr="00147B40">
        <w:rPr>
          <w:sz w:val="28"/>
          <w:szCs w:val="28"/>
        </w:rPr>
        <w:t>Следует обратить внимание на наиболее трудные на сегодняшний день разделы: времена года, их признаки, месяцы, дни недели, качества предметов, родственные связи. Словарь ребенка, поступающего в шк</w:t>
      </w:r>
      <w:bookmarkStart w:id="0" w:name="_GoBack"/>
      <w:bookmarkEnd w:id="0"/>
      <w:r w:rsidRPr="00147B40">
        <w:rPr>
          <w:sz w:val="28"/>
          <w:szCs w:val="28"/>
        </w:rPr>
        <w:t xml:space="preserve">олу, содержит примерно от 3 до 7 тысяч слов, в отдельных случаях до 10 тысяч слов. Преобладают в словаре существительные, глаголы, качественные прилагательные, наречия. </w:t>
      </w: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b/>
          <w:bCs/>
          <w:sz w:val="28"/>
          <w:szCs w:val="28"/>
        </w:rPr>
        <w:t xml:space="preserve">6. Состояние связной речи. </w:t>
      </w:r>
      <w:r w:rsidRPr="00147B40">
        <w:rPr>
          <w:sz w:val="28"/>
          <w:szCs w:val="28"/>
        </w:rPr>
        <w:t xml:space="preserve">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 </w:t>
      </w: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sz w:val="28"/>
          <w:szCs w:val="28"/>
        </w:rPr>
        <w:t xml:space="preserve">Итак, к шести годам ваш ребенок: </w:t>
      </w: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sz w:val="28"/>
          <w:szCs w:val="28"/>
        </w:rPr>
        <w:t xml:space="preserve">- Обладает словарем около 4000 слов. </w:t>
      </w:r>
    </w:p>
    <w:p w:rsidR="00952CE7" w:rsidRPr="00147B40" w:rsidRDefault="00952CE7" w:rsidP="00952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B40">
        <w:rPr>
          <w:rFonts w:ascii="Times New Roman" w:hAnsi="Times New Roman" w:cs="Times New Roman"/>
          <w:sz w:val="28"/>
          <w:szCs w:val="28"/>
        </w:rPr>
        <w:t>- Все звуки родного языка произносит правильно.</w:t>
      </w:r>
    </w:p>
    <w:p w:rsidR="00952CE7" w:rsidRPr="00147B40" w:rsidRDefault="00952CE7" w:rsidP="00952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B40">
        <w:rPr>
          <w:rFonts w:ascii="Times New Roman" w:hAnsi="Times New Roman" w:cs="Times New Roman"/>
          <w:sz w:val="28"/>
          <w:szCs w:val="28"/>
        </w:rPr>
        <w:t xml:space="preserve">-Умеет рассказывать и пересказывать, причем пытается выразить свое отношение к </w:t>
      </w:r>
      <w:proofErr w:type="gramStart"/>
      <w:r w:rsidRPr="00147B40">
        <w:rPr>
          <w:rFonts w:ascii="Times New Roman" w:hAnsi="Times New Roman" w:cs="Times New Roman"/>
          <w:sz w:val="28"/>
          <w:szCs w:val="28"/>
        </w:rPr>
        <w:t>рассказываемому</w:t>
      </w:r>
      <w:proofErr w:type="gramEnd"/>
      <w:r w:rsidRPr="00147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sz w:val="28"/>
          <w:szCs w:val="28"/>
        </w:rPr>
        <w:t xml:space="preserve">- Помнит и может описать прошедшие события. </w:t>
      </w: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sz w:val="28"/>
          <w:szCs w:val="28"/>
        </w:rPr>
        <w:t xml:space="preserve">- Пользуется сложными предложениями. </w:t>
      </w: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sz w:val="28"/>
          <w:szCs w:val="28"/>
        </w:rPr>
        <w:t xml:space="preserve">- Употребляет все части речи. </w:t>
      </w: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sz w:val="28"/>
          <w:szCs w:val="28"/>
        </w:rPr>
        <w:t xml:space="preserve">- Использует абстрактные и отвлеченные понятия. </w:t>
      </w:r>
    </w:p>
    <w:p w:rsidR="00952CE7" w:rsidRPr="00147B40" w:rsidRDefault="00952CE7" w:rsidP="00952CE7">
      <w:pPr>
        <w:pStyle w:val="Default"/>
        <w:rPr>
          <w:sz w:val="28"/>
          <w:szCs w:val="28"/>
        </w:rPr>
      </w:pPr>
      <w:r w:rsidRPr="00147B40">
        <w:rPr>
          <w:sz w:val="28"/>
          <w:szCs w:val="28"/>
        </w:rPr>
        <w:t xml:space="preserve">- Различает и дифференцирует звуки речи. </w:t>
      </w:r>
    </w:p>
    <w:p w:rsidR="00952CE7" w:rsidRPr="00147B40" w:rsidRDefault="00952CE7" w:rsidP="00952CE7">
      <w:pPr>
        <w:rPr>
          <w:rFonts w:ascii="Times New Roman" w:hAnsi="Times New Roman" w:cs="Times New Roman"/>
        </w:rPr>
      </w:pPr>
      <w:r w:rsidRPr="00147B40">
        <w:rPr>
          <w:rFonts w:ascii="Times New Roman" w:hAnsi="Times New Roman" w:cs="Times New Roman"/>
          <w:b/>
          <w:bCs/>
          <w:sz w:val="28"/>
          <w:szCs w:val="28"/>
        </w:rPr>
        <w:t xml:space="preserve">Помните! </w:t>
      </w:r>
      <w:r w:rsidRPr="00147B40">
        <w:rPr>
          <w:rFonts w:ascii="Times New Roman" w:hAnsi="Times New Roman" w:cs="Times New Roman"/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</w:t>
      </w:r>
      <w:r w:rsidRPr="00147B40">
        <w:rPr>
          <w:rFonts w:ascii="Times New Roman" w:hAnsi="Times New Roman" w:cs="Times New Roman"/>
          <w:sz w:val="27"/>
          <w:szCs w:val="27"/>
        </w:rPr>
        <w:t>тению.</w:t>
      </w:r>
    </w:p>
    <w:sectPr w:rsidR="00952CE7" w:rsidRPr="00147B40" w:rsidSect="002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4D0"/>
    <w:rsid w:val="00147B40"/>
    <w:rsid w:val="0024674B"/>
    <w:rsid w:val="005F5B1E"/>
    <w:rsid w:val="007114D0"/>
    <w:rsid w:val="0095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ЛЕХА</cp:lastModifiedBy>
  <cp:revision>3</cp:revision>
  <dcterms:created xsi:type="dcterms:W3CDTF">2022-03-31T18:03:00Z</dcterms:created>
  <dcterms:modified xsi:type="dcterms:W3CDTF">2022-11-14T08:21:00Z</dcterms:modified>
</cp:coreProperties>
</file>