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BB8" w:rsidRPr="00913332" w:rsidRDefault="00306BB8" w:rsidP="00306BB8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0"/>
          <w:szCs w:val="40"/>
        </w:rPr>
      </w:pPr>
      <w:r w:rsidRPr="00913332">
        <w:rPr>
          <w:rFonts w:ascii="Times New Roman" w:eastAsia="Calibri" w:hAnsi="Times New Roman" w:cs="Times New Roman"/>
          <w:color w:val="7030A0"/>
          <w:sz w:val="40"/>
          <w:szCs w:val="40"/>
        </w:rPr>
        <w:t>Развлекательная игра по ПДД для детей старшего дошкольного возраста</w:t>
      </w:r>
    </w:p>
    <w:p w:rsidR="00306BB8" w:rsidRPr="00913332" w:rsidRDefault="00306BB8" w:rsidP="00306BB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40"/>
          <w:szCs w:val="40"/>
        </w:rPr>
      </w:pPr>
      <w:r w:rsidRPr="00913332">
        <w:rPr>
          <w:rFonts w:ascii="Times New Roman" w:eastAsia="Calibri" w:hAnsi="Times New Roman" w:cs="Times New Roman"/>
          <w:color w:val="7030A0"/>
          <w:sz w:val="40"/>
          <w:szCs w:val="40"/>
        </w:rPr>
        <w:t xml:space="preserve"> </w:t>
      </w:r>
      <w:r w:rsidRPr="00913332">
        <w:rPr>
          <w:rFonts w:ascii="Times New Roman" w:eastAsia="Calibri" w:hAnsi="Times New Roman" w:cs="Times New Roman"/>
          <w:b/>
          <w:color w:val="7030A0"/>
          <w:sz w:val="40"/>
          <w:szCs w:val="40"/>
        </w:rPr>
        <w:t xml:space="preserve">«Необычное приключение» </w:t>
      </w:r>
    </w:p>
    <w:p w:rsidR="00306BB8" w:rsidRPr="00913332" w:rsidRDefault="00306BB8" w:rsidP="00306BB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BB8" w:rsidRPr="00913332" w:rsidRDefault="00306BB8" w:rsidP="00306BB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45C0DA2" wp14:editId="2A83ABE9">
            <wp:simplePos x="0" y="0"/>
            <wp:positionH relativeFrom="margin">
              <wp:align>right</wp:align>
            </wp:positionH>
            <wp:positionV relativeFrom="paragraph">
              <wp:posOffset>327025</wp:posOffset>
            </wp:positionV>
            <wp:extent cx="5940425" cy="4043680"/>
            <wp:effectExtent l="0" t="0" r="3175" b="0"/>
            <wp:wrapThrough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hrough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BB8" w:rsidRPr="00913332" w:rsidRDefault="00306BB8" w:rsidP="00306BB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BB8" w:rsidRPr="00913332" w:rsidRDefault="00306BB8" w:rsidP="00306BB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BB8" w:rsidRPr="00913332" w:rsidRDefault="00306BB8" w:rsidP="00306BB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BB8" w:rsidRPr="00913332" w:rsidRDefault="00306BB8" w:rsidP="00306BB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BB8" w:rsidRPr="00913332" w:rsidRDefault="00306BB8" w:rsidP="00306BB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Цели: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- Расширять знания о правилах поведения детей на улице.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- Довести до сознания детей, к чему могут привести не соблюдения правил дорожного движения на дорогах.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- Закрепить у детей знания правил дорожного движения, повторить знаки, сигналы светофора</w:t>
      </w:r>
    </w:p>
    <w:p w:rsidR="00306BB8" w:rsidRPr="00913332" w:rsidRDefault="00306BB8" w:rsidP="00306BB8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Оборудование:</w:t>
      </w:r>
      <w:r w:rsidRPr="00913332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sz w:val="28"/>
          <w:szCs w:val="28"/>
        </w:rPr>
        <w:t>костюм светофора; круг зеленый; дорожные знаки (разделенные на 6 частей)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картинки со специализированным транспортом и номерами телефонов (полицейская машина, машина скорой помощи, пожарная машина)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ХОД ЗАНЯТИЯ: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866DBFE" wp14:editId="3D126AA7">
            <wp:simplePos x="0" y="0"/>
            <wp:positionH relativeFrom="margin">
              <wp:posOffset>3784600</wp:posOffset>
            </wp:positionH>
            <wp:positionV relativeFrom="paragraph">
              <wp:posOffset>668655</wp:posOffset>
            </wp:positionV>
            <wp:extent cx="1729740" cy="2171065"/>
            <wp:effectExtent l="0" t="0" r="3810" b="635"/>
            <wp:wrapThrough wrapText="bothSides">
              <wp:wrapPolygon edited="0">
                <wp:start x="0" y="0"/>
                <wp:lineTo x="0" y="21417"/>
                <wp:lineTo x="21410" y="21417"/>
                <wp:lineTo x="21410" y="0"/>
                <wp:lineTo x="0" y="0"/>
              </wp:wrapPolygon>
            </wp:wrapThrough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b/>
          <w:sz w:val="28"/>
          <w:szCs w:val="28"/>
        </w:rPr>
        <w:t>Инспектор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: Ребята,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я-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инспектор дорожных наук. Сегодня мы с вами поедем в необычный город — город правил дорожного движения! Помогать нам будут дорожные знаки, правила поведения на дороге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конечно же ваши знания. В путь!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И.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Вот мы и приехали!</w:t>
      </w:r>
      <w:r w:rsidRPr="00913332">
        <w:rPr>
          <w:rFonts w:ascii="Calibri" w:eastAsia="Calibri" w:hAnsi="Calibri" w:cs="Times New Roman"/>
          <w:noProof/>
        </w:rPr>
        <w:t xml:space="preserve"> 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Дети останавливаются на перекрёстке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-Что это за место?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Дети: Перекрёсток.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-А что такое перекрёсток?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Дети: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Место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где пересекаются дороги.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-Правильно мы стоим на перекрёстке.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-Скажите, если мне надо перейти на противоположную сторону, как правильно идти?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-Что нужно поискать?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Дети: Пешеходный переход.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-Правильно, разметку пешеходного перехода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>аходим)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-Ой, ребята смотрите, нас кто-то встречает у перекрестка такой грозный, строгий и серьезный:</w:t>
      </w:r>
    </w:p>
    <w:p w:rsidR="00306BB8" w:rsidRPr="00913332" w:rsidRDefault="00306BB8" w:rsidP="00306BB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Ребенок «Светофор»: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692582C" wp14:editId="374D38BF">
            <wp:simplePos x="0" y="0"/>
            <wp:positionH relativeFrom="column">
              <wp:posOffset>3358515</wp:posOffset>
            </wp:positionH>
            <wp:positionV relativeFrom="paragraph">
              <wp:posOffset>54610</wp:posOffset>
            </wp:positionV>
            <wp:extent cx="2155190" cy="2011434"/>
            <wp:effectExtent l="0" t="0" r="0" b="8255"/>
            <wp:wrapThrough wrapText="bothSides">
              <wp:wrapPolygon edited="0">
                <wp:start x="0" y="0"/>
                <wp:lineTo x="0" y="21484"/>
                <wp:lineTo x="21384" y="21484"/>
                <wp:lineTo x="21384" y="0"/>
                <wp:lineTo x="0" y="0"/>
              </wp:wrapPolygon>
            </wp:wrapThrough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2011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- Я с виду грозный и серьезный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Очень важный светофор,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С перекрестка, с перекрестка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На тебя гляжу в упор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Все что я хочу сказать,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Нужно по глазам читать.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-Ребята, вы узнали, кто нас встретил?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Дети: Светофор.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-Правильно ребята. Это наш верный друг </w:t>
      </w:r>
      <w:proofErr w:type="spellStart"/>
      <w:r w:rsidRPr="00913332">
        <w:rPr>
          <w:rFonts w:ascii="Times New Roman" w:eastAsia="Calibri" w:hAnsi="Times New Roman" w:cs="Times New Roman"/>
          <w:sz w:val="28"/>
          <w:szCs w:val="28"/>
        </w:rPr>
        <w:t>светофорчик</w:t>
      </w:r>
      <w:proofErr w:type="spellEnd"/>
      <w:r w:rsidRPr="00913332">
        <w:rPr>
          <w:rFonts w:ascii="Times New Roman" w:eastAsia="Calibri" w:hAnsi="Times New Roman" w:cs="Times New Roman"/>
          <w:sz w:val="28"/>
          <w:szCs w:val="28"/>
        </w:rPr>
        <w:t>! Он стоит почти у каждого перекрёстка. А мы ведь с вами знаем, что обозначает каждый сигнал светофора.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Ребенок: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Если красным глазом светит,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886CA09" wp14:editId="56017C28">
            <wp:simplePos x="0" y="0"/>
            <wp:positionH relativeFrom="margin">
              <wp:posOffset>2482850</wp:posOffset>
            </wp:positionH>
            <wp:positionV relativeFrom="paragraph">
              <wp:posOffset>10160</wp:posOffset>
            </wp:positionV>
            <wp:extent cx="3197225" cy="2397760"/>
            <wp:effectExtent l="0" t="0" r="3175" b="2540"/>
            <wp:wrapThrough wrapText="bothSides">
              <wp:wrapPolygon edited="0">
                <wp:start x="0" y="0"/>
                <wp:lineTo x="0" y="21451"/>
                <wp:lineTo x="21493" y="21451"/>
                <wp:lineTo x="21493" y="0"/>
                <wp:lineTo x="0" y="0"/>
              </wp:wrapPolygon>
            </wp:wrapThrough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Вы на месте стойте дети,</w:t>
      </w:r>
      <w:r w:rsidRPr="00913332">
        <w:rPr>
          <w:rFonts w:ascii="Calibri" w:eastAsia="Calibri" w:hAnsi="Calibri" w:cs="Times New Roman"/>
          <w:noProof/>
        </w:rPr>
        <w:t xml:space="preserve"> 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И на «зебру» не ступайте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А машины пропускайте.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Ребенок: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Если желтый глаз горит,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Подождите, - говорит.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Этот знак внимания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lastRenderedPageBreak/>
        <w:t>После ожидания.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Ребенок: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Вот горит зеленый свет.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Пешеходам всем: - Привет!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Путь на «зебре» вам открыт.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Коль зеленый свет горит.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913332">
        <w:rPr>
          <w:rFonts w:ascii="Times New Roman" w:eastAsia="Calibri" w:hAnsi="Times New Roman" w:cs="Times New Roman"/>
          <w:sz w:val="28"/>
          <w:szCs w:val="28"/>
        </w:rPr>
        <w:t>Светофорчик</w:t>
      </w:r>
      <w:proofErr w:type="spellEnd"/>
      <w:r w:rsidRPr="00913332">
        <w:rPr>
          <w:rFonts w:ascii="Times New Roman" w:eastAsia="Calibri" w:hAnsi="Times New Roman" w:cs="Times New Roman"/>
          <w:sz w:val="28"/>
          <w:szCs w:val="28"/>
        </w:rPr>
        <w:t>, наши дети знают не только стихотворения и обозначение каждого сигнала светофора, но и правила поведения на дороге.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-Ребята, а какие правила поведения на дороге мы с вами знаем?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Дети: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-По улицам надо ходить спокойным шагом.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-Улицу надо переходить только при зеленом сигнале светофора.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-Улицу надо переходить только по переходу.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-Нельзя играть и кататься на санках, самокатах и коньках на дорогах.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-Молодцы! Продолжим наше путешествие. </w:t>
      </w:r>
      <w:proofErr w:type="spellStart"/>
      <w:r w:rsidRPr="00913332">
        <w:rPr>
          <w:rFonts w:ascii="Times New Roman" w:eastAsia="Calibri" w:hAnsi="Times New Roman" w:cs="Times New Roman"/>
          <w:sz w:val="28"/>
          <w:szCs w:val="28"/>
        </w:rPr>
        <w:t>Светофорчик</w:t>
      </w:r>
      <w:proofErr w:type="spellEnd"/>
      <w:r w:rsidRPr="00913332">
        <w:rPr>
          <w:rFonts w:ascii="Times New Roman" w:eastAsia="Calibri" w:hAnsi="Times New Roman" w:cs="Times New Roman"/>
          <w:sz w:val="28"/>
          <w:szCs w:val="28"/>
        </w:rPr>
        <w:t>, подай нам сигнал для пешеходов. ("Светофор" показывает зеленый свет для пешеходов, и инспектор вместе с детьми переходит дорогу по пешеходному переходу)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-Ребята, посмотрите, что это за картинки?  На них изображено то, что случается с теми, кто не выполняет правила дорожного движения.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КАРТИНКА: (мальчик с мячом играет на проезжей части)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-Можно ли ребята играть на дороге? Где должны играть дети?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Дети: На детской площадке, во дворе.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КАРТИНКА: (по дороге мальчик катается на самокате)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-Где можно кататься на самокате?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Дети: На детской площадке, по тротуару.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КАРТИНКА: (дети переходят дорогу на красный свет)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-На какой свет можно переходить дорогу?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зеленый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-А сейчас мы повторим знаки дорожного движения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.(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>на мольберте знаки)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(Инспектор показывает знаки)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-Как называется этот дорожный знак?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 А что обозначает этот знак?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-Ребята, </w:t>
      </w:r>
      <w:proofErr w:type="spellStart"/>
      <w:r w:rsidRPr="00913332">
        <w:rPr>
          <w:rFonts w:ascii="Times New Roman" w:eastAsia="Calibri" w:hAnsi="Times New Roman" w:cs="Times New Roman"/>
          <w:sz w:val="28"/>
          <w:szCs w:val="28"/>
        </w:rPr>
        <w:t>светофорчик</w:t>
      </w:r>
      <w:proofErr w:type="spellEnd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хочет что-то ещё у нас спросить. (ребёнок 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>-"</w:t>
      </w:r>
      <w:proofErr w:type="gramEnd"/>
      <w:r w:rsidRPr="00913332">
        <w:rPr>
          <w:rFonts w:ascii="Times New Roman" w:eastAsia="Calibri" w:hAnsi="Times New Roman" w:cs="Times New Roman"/>
          <w:sz w:val="28"/>
          <w:szCs w:val="28"/>
        </w:rPr>
        <w:t>светофор" оставляет на мольберте знаки и спрашивает какой из них лишний.)(запрещающие, предупреждающие)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Запомните эти знаки. Теперь нам ребята можно продолжить свой путь.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lastRenderedPageBreak/>
        <w:t>-Ребята, смотрите полянка, на ней лежат какие-то конвертики, давайте посмотрим, что там внутри.</w:t>
      </w:r>
    </w:p>
    <w:p w:rsidR="00306BB8" w:rsidRPr="00913332" w:rsidRDefault="00306BB8" w:rsidP="00306BB8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color w:val="385623"/>
          <w:sz w:val="28"/>
          <w:szCs w:val="28"/>
        </w:rPr>
        <w:t>Проводится игра «Собери дорожные знаки».</w:t>
      </w:r>
      <w:r w:rsidRPr="00913332">
        <w:rPr>
          <w:rFonts w:ascii="Times New Roman" w:eastAsia="Calibri" w:hAnsi="Times New Roman" w:cs="Times New Roman"/>
          <w:color w:val="385623"/>
          <w:sz w:val="28"/>
          <w:szCs w:val="28"/>
        </w:rPr>
        <w:t xml:space="preserve"> </w:t>
      </w:r>
      <w:r w:rsidRPr="00913332">
        <w:rPr>
          <w:rFonts w:ascii="Times New Roman" w:eastAsia="Calibri" w:hAnsi="Times New Roman" w:cs="Times New Roman"/>
          <w:sz w:val="28"/>
          <w:szCs w:val="28"/>
        </w:rPr>
        <w:t>(В конвертах разрезные картинки, с дорожными знаками поделенные на 6 частей). (Играет тихо музыка)</w:t>
      </w:r>
      <w:proofErr w:type="gramStart"/>
      <w:r w:rsidRPr="00913332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Инспектор предлагает детям собрать их и рассказать о них.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-Молодцы! Давайте их оставим на полянке для других ребят, пусть они тоже учат дорожные знаки. А мы продолжим свое путешествие.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-Посмотрите, на полянке есть ещё какие-то картинки-машины. Кто из вас может назвать, что это за машины (машины специального назначения): машина скорой помощи «03»; полицейская машина «02»; пожарная машина «01».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Наводящие вопросы: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204EFEA" wp14:editId="62748E44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711450" cy="1524635"/>
            <wp:effectExtent l="0" t="0" r="0" b="0"/>
            <wp:wrapThrough wrapText="bothSides">
              <wp:wrapPolygon edited="0">
                <wp:start x="0" y="0"/>
                <wp:lineTo x="0" y="21321"/>
                <wp:lineTo x="21398" y="21321"/>
                <wp:lineTo x="21398" y="0"/>
                <wp:lineTo x="0" y="0"/>
              </wp:wrapPolygon>
            </wp:wrapThrough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332">
        <w:rPr>
          <w:rFonts w:ascii="Times New Roman" w:eastAsia="Calibri" w:hAnsi="Times New Roman" w:cs="Times New Roman"/>
          <w:sz w:val="28"/>
          <w:szCs w:val="28"/>
        </w:rPr>
        <w:t>-Как называется машина?</w:t>
      </w:r>
      <w:r w:rsidRPr="00913332">
        <w:rPr>
          <w:rFonts w:ascii="Calibri" w:eastAsia="Calibri" w:hAnsi="Calibri" w:cs="Times New Roman"/>
          <w:noProof/>
        </w:rPr>
        <w:t xml:space="preserve"> 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-Кто на ней работает?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-Для чего нам нужна такая машина?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-Как вызвать ее на помощь?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332">
        <w:rPr>
          <w:rFonts w:ascii="Times New Roman" w:eastAsia="Calibri" w:hAnsi="Times New Roman" w:cs="Times New Roman"/>
          <w:b/>
          <w:sz w:val="28"/>
          <w:szCs w:val="28"/>
        </w:rPr>
        <w:t>И: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Ребята, вы молодцы! А нам пора возвращаться!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Мы сегодня с вами путешествовали по дорогам знаний. Что вам больше всего понравилось?</w:t>
      </w:r>
    </w:p>
    <w:p w:rsidR="00306BB8" w:rsidRPr="00913332" w:rsidRDefault="00306BB8" w:rsidP="00306BB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3332">
        <w:rPr>
          <w:rFonts w:ascii="Times New Roman" w:eastAsia="Calibri" w:hAnsi="Times New Roman" w:cs="Times New Roman"/>
          <w:sz w:val="28"/>
          <w:szCs w:val="28"/>
        </w:rPr>
        <w:t>Вы все были молодцы. Хорошо и правильно отвечали. Ребята, подошло наше путешествие к концу, вам понравилось путешествовать?</w:t>
      </w:r>
    </w:p>
    <w:p w:rsidR="00306BB8" w:rsidRDefault="00306BB8" w:rsidP="00306B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BB8" w:rsidRDefault="00306BB8" w:rsidP="00306B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BB8" w:rsidRDefault="00306BB8" w:rsidP="00306B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BB8" w:rsidRDefault="00306BB8" w:rsidP="00306B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BB8" w:rsidRDefault="00306BB8" w:rsidP="00306B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BB8" w:rsidRDefault="00306BB8" w:rsidP="00306BB8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0"/>
          <w:szCs w:val="40"/>
        </w:rPr>
      </w:pPr>
    </w:p>
    <w:p w:rsidR="00306BB8" w:rsidRDefault="00306BB8" w:rsidP="00306BB8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0"/>
          <w:szCs w:val="40"/>
        </w:rPr>
      </w:pPr>
    </w:p>
    <w:p w:rsidR="00306BB8" w:rsidRDefault="00306BB8" w:rsidP="00306BB8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0"/>
          <w:szCs w:val="40"/>
        </w:rPr>
      </w:pPr>
    </w:p>
    <w:p w:rsidR="00306BB8" w:rsidRDefault="00306BB8" w:rsidP="00306BB8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0"/>
          <w:szCs w:val="40"/>
        </w:rPr>
      </w:pPr>
    </w:p>
    <w:p w:rsidR="00306BB8" w:rsidRDefault="00306BB8" w:rsidP="00306BB8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0"/>
          <w:szCs w:val="40"/>
        </w:rPr>
      </w:pPr>
    </w:p>
    <w:p w:rsidR="00306BB8" w:rsidRDefault="00306BB8" w:rsidP="00306BB8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0"/>
          <w:szCs w:val="40"/>
        </w:rPr>
      </w:pPr>
    </w:p>
    <w:p w:rsidR="00306BB8" w:rsidRDefault="00306BB8" w:rsidP="00306BB8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0"/>
          <w:szCs w:val="40"/>
        </w:rPr>
      </w:pPr>
    </w:p>
    <w:p w:rsidR="002F06A9" w:rsidRDefault="002F06A9">
      <w:bookmarkStart w:id="0" w:name="_GoBack"/>
      <w:bookmarkEnd w:id="0"/>
    </w:p>
    <w:sectPr w:rsidR="002F0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BB8"/>
    <w:rsid w:val="002F06A9"/>
    <w:rsid w:val="0030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BB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BB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2019-11-03T10:18:00Z</dcterms:created>
  <dcterms:modified xsi:type="dcterms:W3CDTF">2019-11-03T10:18:00Z</dcterms:modified>
</cp:coreProperties>
</file>